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C743C" w14:textId="77777777" w:rsidR="000731CD" w:rsidRDefault="000731CD" w:rsidP="000731CD">
      <w:pPr>
        <w:pStyle w:val="Heading2"/>
        <w:rPr>
          <w:color w:val="333399"/>
        </w:rPr>
      </w:pPr>
      <w:r>
        <w:rPr>
          <w:noProof/>
        </w:rPr>
        <w:drawing>
          <wp:inline distT="0" distB="0" distL="0" distR="0" wp14:anchorId="560433C5" wp14:editId="28CFFF2E">
            <wp:extent cx="6858000" cy="1952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952588"/>
                    </a:xfrm>
                    <a:prstGeom prst="rect">
                      <a:avLst/>
                    </a:prstGeom>
                    <a:noFill/>
                    <a:ln>
                      <a:noFill/>
                    </a:ln>
                  </pic:spPr>
                </pic:pic>
              </a:graphicData>
            </a:graphic>
          </wp:inline>
        </w:drawing>
      </w:r>
    </w:p>
    <w:p w14:paraId="37494261" w14:textId="77777777" w:rsidR="000731CD" w:rsidRDefault="000731CD" w:rsidP="000731CD">
      <w:pPr>
        <w:pStyle w:val="Heading2"/>
        <w:rPr>
          <w:color w:val="333399"/>
        </w:rPr>
      </w:pPr>
    </w:p>
    <w:p w14:paraId="2924D6F1" w14:textId="0534024F" w:rsidR="000731CD" w:rsidRPr="000731CD" w:rsidRDefault="000731CD" w:rsidP="000731CD">
      <w:pPr>
        <w:pStyle w:val="Heading2"/>
        <w:rPr>
          <w:rFonts w:asciiTheme="minorHAnsi" w:hAnsiTheme="minorHAnsi" w:cstheme="minorHAnsi"/>
          <w:b/>
          <w:color w:val="auto"/>
          <w:sz w:val="40"/>
        </w:rPr>
      </w:pPr>
      <w:r w:rsidRPr="000731CD">
        <w:rPr>
          <w:rFonts w:asciiTheme="minorHAnsi" w:hAnsiTheme="minorHAnsi" w:cstheme="minorHAnsi"/>
          <w:b/>
          <w:color w:val="auto"/>
          <w:sz w:val="40"/>
        </w:rPr>
        <w:t>Share Your Expertise with Your Colleagues</w:t>
      </w:r>
      <w:proofErr w:type="gramStart"/>
      <w:r w:rsidRPr="000731CD">
        <w:rPr>
          <w:rFonts w:asciiTheme="minorHAnsi" w:hAnsiTheme="minorHAnsi" w:cstheme="minorHAnsi"/>
          <w:b/>
          <w:color w:val="auto"/>
          <w:sz w:val="40"/>
        </w:rPr>
        <w:t>.....</w:t>
      </w:r>
      <w:proofErr w:type="gramEnd"/>
    </w:p>
    <w:p w14:paraId="0556B4DF" w14:textId="77777777" w:rsidR="000731CD" w:rsidRPr="000731CD" w:rsidRDefault="000731CD" w:rsidP="000731CD">
      <w:pPr>
        <w:pStyle w:val="NormalWeb"/>
        <w:rPr>
          <w:rFonts w:asciiTheme="minorHAnsi" w:hAnsiTheme="minorHAnsi" w:cstheme="minorHAnsi"/>
          <w:sz w:val="22"/>
        </w:rPr>
      </w:pPr>
      <w:bookmarkStart w:id="0" w:name="_GoBack"/>
      <w:r w:rsidRPr="000731CD">
        <w:rPr>
          <w:rFonts w:asciiTheme="minorHAnsi" w:hAnsiTheme="minorHAnsi" w:cstheme="minorHAnsi"/>
          <w:sz w:val="22"/>
        </w:rPr>
        <w:t>The LAFP's Committee on Education is now accepting proposals for CME sessions for the </w:t>
      </w:r>
      <w:r w:rsidRPr="000731CD">
        <w:rPr>
          <w:rStyle w:val="Strong"/>
          <w:rFonts w:asciiTheme="minorHAnsi" w:hAnsiTheme="minorHAnsi" w:cstheme="minorHAnsi"/>
          <w:sz w:val="22"/>
        </w:rPr>
        <w:t>72nd Annual Assembly and Exhibition</w:t>
      </w:r>
      <w:r w:rsidRPr="000731CD">
        <w:rPr>
          <w:rFonts w:asciiTheme="minorHAnsi" w:hAnsiTheme="minorHAnsi" w:cstheme="minorHAnsi"/>
          <w:sz w:val="22"/>
        </w:rPr>
        <w:t xml:space="preserve"> to be held </w:t>
      </w:r>
      <w:r w:rsidRPr="000731CD">
        <w:rPr>
          <w:rStyle w:val="Strong"/>
          <w:rFonts w:asciiTheme="minorHAnsi" w:hAnsiTheme="minorHAnsi" w:cstheme="minorHAnsi"/>
          <w:sz w:val="22"/>
        </w:rPr>
        <w:t xml:space="preserve">August 1-4, 2019 at the Roosevelt Hotel in New Orleans, LA.  </w:t>
      </w:r>
      <w:r w:rsidRPr="000731CD">
        <w:rPr>
          <w:rStyle w:val="Strong"/>
          <w:rFonts w:asciiTheme="minorHAnsi" w:hAnsiTheme="minorHAnsi" w:cstheme="minorHAnsi"/>
          <w:sz w:val="22"/>
          <w:u w:val="single"/>
        </w:rPr>
        <w:t>The deadline to receive proposals is January 1, 2019.</w:t>
      </w:r>
    </w:p>
    <w:bookmarkEnd w:id="0"/>
    <w:p w14:paraId="6A656FE7" w14:textId="77777777" w:rsidR="000731CD" w:rsidRPr="000731CD" w:rsidRDefault="000731CD" w:rsidP="000731CD">
      <w:pPr>
        <w:pStyle w:val="NormalWeb"/>
        <w:rPr>
          <w:rFonts w:asciiTheme="minorHAnsi" w:hAnsiTheme="minorHAnsi" w:cstheme="minorHAnsi"/>
          <w:sz w:val="22"/>
          <w:szCs w:val="22"/>
        </w:rPr>
      </w:pPr>
      <w:r w:rsidRPr="000731CD">
        <w:rPr>
          <w:rFonts w:asciiTheme="minorHAnsi" w:hAnsiTheme="minorHAnsi" w:cstheme="minorHAnsi"/>
          <w:sz w:val="22"/>
          <w:szCs w:val="22"/>
        </w:rPr>
        <w:t>Proposals submitted for course/sessions should be based on content that addresses clinical practice gaps, educational needs, content areas, and learning objectives. The session should also be at the appropriate level of rigor for practicing family physicians. Additionally, the session will be incorporated into the overall Assembly CME application that will be reviewed by AAFP. The content should be created in accordance with AAFP style and editorial guidelines and intellectual property requirements that:</w:t>
      </w:r>
    </w:p>
    <w:p w14:paraId="5082E727" w14:textId="77777777" w:rsidR="000731CD" w:rsidRPr="000731CD" w:rsidRDefault="000731CD" w:rsidP="000731CD">
      <w:pPr>
        <w:numPr>
          <w:ilvl w:val="0"/>
          <w:numId w:val="11"/>
        </w:numPr>
        <w:spacing w:before="100" w:beforeAutospacing="1" w:after="100" w:afterAutospacing="1" w:line="240" w:lineRule="auto"/>
        <w:rPr>
          <w:rFonts w:cstheme="minorHAnsi"/>
        </w:rPr>
      </w:pPr>
      <w:r w:rsidRPr="000731CD">
        <w:rPr>
          <w:rFonts w:cstheme="minorHAnsi"/>
        </w:rPr>
        <w:t>is based on the most current evidence-based recommendations and guidelines</w:t>
      </w:r>
    </w:p>
    <w:p w14:paraId="48EAB522" w14:textId="77777777" w:rsidR="000731CD" w:rsidRPr="000731CD" w:rsidRDefault="000731CD" w:rsidP="000731CD">
      <w:pPr>
        <w:numPr>
          <w:ilvl w:val="0"/>
          <w:numId w:val="11"/>
        </w:numPr>
        <w:spacing w:before="100" w:beforeAutospacing="1" w:after="100" w:afterAutospacing="1" w:line="240" w:lineRule="auto"/>
        <w:rPr>
          <w:rFonts w:cstheme="minorHAnsi"/>
        </w:rPr>
      </w:pPr>
      <w:r w:rsidRPr="000731CD">
        <w:rPr>
          <w:rFonts w:cstheme="minorHAnsi"/>
        </w:rPr>
        <w:t>is clinically relevant to family medicine with appropriate level of rigor for practicing physicians</w:t>
      </w:r>
    </w:p>
    <w:p w14:paraId="6F33BDC1" w14:textId="77777777" w:rsidR="000731CD" w:rsidRPr="000731CD" w:rsidRDefault="000731CD" w:rsidP="000731CD">
      <w:pPr>
        <w:numPr>
          <w:ilvl w:val="0"/>
          <w:numId w:val="11"/>
        </w:numPr>
        <w:spacing w:before="100" w:beforeAutospacing="1" w:after="100" w:afterAutospacing="1" w:line="240" w:lineRule="auto"/>
        <w:rPr>
          <w:rFonts w:cstheme="minorHAnsi"/>
        </w:rPr>
      </w:pPr>
      <w:r w:rsidRPr="000731CD">
        <w:rPr>
          <w:rFonts w:cstheme="minorHAnsi"/>
        </w:rPr>
        <w:t>is designed to change practice behaviors</w:t>
      </w:r>
    </w:p>
    <w:p w14:paraId="2F037E3D" w14:textId="77777777" w:rsidR="000731CD" w:rsidRPr="000731CD" w:rsidRDefault="000731CD" w:rsidP="000731CD">
      <w:pPr>
        <w:numPr>
          <w:ilvl w:val="0"/>
          <w:numId w:val="11"/>
        </w:numPr>
        <w:spacing w:before="100" w:beforeAutospacing="1" w:after="100" w:afterAutospacing="1" w:line="240" w:lineRule="auto"/>
        <w:rPr>
          <w:rFonts w:cstheme="minorHAnsi"/>
        </w:rPr>
      </w:pPr>
      <w:r w:rsidRPr="000731CD">
        <w:rPr>
          <w:rFonts w:cstheme="minorHAnsi"/>
        </w:rPr>
        <w:t>addresses practice barriers</w:t>
      </w:r>
    </w:p>
    <w:p w14:paraId="340EBE02" w14:textId="77777777" w:rsidR="000731CD" w:rsidRPr="000731CD" w:rsidRDefault="000731CD" w:rsidP="000731CD">
      <w:pPr>
        <w:numPr>
          <w:ilvl w:val="0"/>
          <w:numId w:val="11"/>
        </w:numPr>
        <w:spacing w:before="100" w:beforeAutospacing="1" w:after="100" w:afterAutospacing="1" w:line="240" w:lineRule="auto"/>
        <w:rPr>
          <w:rFonts w:cstheme="minorHAnsi"/>
        </w:rPr>
      </w:pPr>
      <w:r w:rsidRPr="000731CD">
        <w:rPr>
          <w:rFonts w:cstheme="minorHAnsi"/>
        </w:rPr>
        <w:t>uses case-based examples for key educational messages</w:t>
      </w:r>
    </w:p>
    <w:p w14:paraId="349C1005" w14:textId="77777777" w:rsidR="000731CD" w:rsidRPr="000731CD" w:rsidRDefault="000731CD" w:rsidP="000731CD">
      <w:pPr>
        <w:numPr>
          <w:ilvl w:val="0"/>
          <w:numId w:val="11"/>
        </w:numPr>
        <w:spacing w:before="100" w:beforeAutospacing="1" w:after="100" w:afterAutospacing="1" w:line="240" w:lineRule="auto"/>
        <w:rPr>
          <w:rFonts w:cstheme="minorHAnsi"/>
        </w:rPr>
      </w:pPr>
      <w:r w:rsidRPr="000731CD">
        <w:rPr>
          <w:rFonts w:cstheme="minorHAnsi"/>
        </w:rPr>
        <w:t>includes best practices recommendations</w:t>
      </w:r>
    </w:p>
    <w:p w14:paraId="621F599E" w14:textId="77777777" w:rsidR="000731CD" w:rsidRPr="000731CD" w:rsidRDefault="000731CD" w:rsidP="000731CD">
      <w:pPr>
        <w:numPr>
          <w:ilvl w:val="0"/>
          <w:numId w:val="11"/>
        </w:numPr>
        <w:spacing w:before="100" w:beforeAutospacing="1" w:after="100" w:afterAutospacing="1" w:line="240" w:lineRule="auto"/>
        <w:rPr>
          <w:rFonts w:cstheme="minorHAnsi"/>
        </w:rPr>
      </w:pPr>
      <w:r w:rsidRPr="000731CD">
        <w:rPr>
          <w:rFonts w:cstheme="minorHAnsi"/>
        </w:rPr>
        <w:t>is free of commercial bias</w:t>
      </w:r>
    </w:p>
    <w:p w14:paraId="67BDFF60" w14:textId="77777777" w:rsidR="000731CD" w:rsidRPr="000731CD" w:rsidRDefault="000731CD" w:rsidP="000731CD">
      <w:pPr>
        <w:numPr>
          <w:ilvl w:val="0"/>
          <w:numId w:val="11"/>
        </w:numPr>
        <w:spacing w:before="100" w:beforeAutospacing="1" w:after="100" w:afterAutospacing="1" w:line="240" w:lineRule="auto"/>
        <w:rPr>
          <w:rFonts w:cstheme="minorHAnsi"/>
        </w:rPr>
      </w:pPr>
      <w:r w:rsidRPr="000731CD">
        <w:rPr>
          <w:rFonts w:cstheme="minorHAnsi"/>
        </w:rPr>
        <w:t>is in accordance with AAFP Intellectual Properties (IP) policies</w:t>
      </w:r>
    </w:p>
    <w:p w14:paraId="7EFB052D" w14:textId="77777777" w:rsidR="000731CD" w:rsidRPr="000731CD" w:rsidRDefault="000731CD" w:rsidP="000731CD">
      <w:pPr>
        <w:pStyle w:val="NormalWeb"/>
        <w:rPr>
          <w:rFonts w:asciiTheme="minorHAnsi" w:hAnsiTheme="minorHAnsi" w:cstheme="minorHAnsi"/>
          <w:sz w:val="22"/>
          <w:szCs w:val="22"/>
        </w:rPr>
      </w:pPr>
      <w:r w:rsidRPr="000731CD">
        <w:rPr>
          <w:rFonts w:asciiTheme="minorHAnsi" w:hAnsiTheme="minorHAnsi" w:cstheme="minorHAnsi"/>
          <w:sz w:val="22"/>
          <w:szCs w:val="22"/>
        </w:rPr>
        <w:t>Minimum faculty qualifications include:</w:t>
      </w:r>
    </w:p>
    <w:p w14:paraId="7F02807C" w14:textId="77777777" w:rsidR="000731CD" w:rsidRPr="000731CD" w:rsidRDefault="000731CD" w:rsidP="000731CD">
      <w:pPr>
        <w:numPr>
          <w:ilvl w:val="0"/>
          <w:numId w:val="12"/>
        </w:numPr>
        <w:spacing w:before="100" w:beforeAutospacing="1" w:after="100" w:afterAutospacing="1" w:line="240" w:lineRule="auto"/>
        <w:rPr>
          <w:rFonts w:cstheme="minorHAnsi"/>
        </w:rPr>
      </w:pPr>
      <w:r w:rsidRPr="000731CD">
        <w:rPr>
          <w:rFonts w:cstheme="minorHAnsi"/>
        </w:rPr>
        <w:t>Expertise in the specific subject area</w:t>
      </w:r>
    </w:p>
    <w:p w14:paraId="1E08200B" w14:textId="77777777" w:rsidR="000731CD" w:rsidRPr="000731CD" w:rsidRDefault="000731CD" w:rsidP="000731CD">
      <w:pPr>
        <w:numPr>
          <w:ilvl w:val="0"/>
          <w:numId w:val="12"/>
        </w:numPr>
        <w:spacing w:before="100" w:beforeAutospacing="1" w:after="100" w:afterAutospacing="1" w:line="240" w:lineRule="auto"/>
        <w:rPr>
          <w:rFonts w:cstheme="minorHAnsi"/>
        </w:rPr>
      </w:pPr>
      <w:r w:rsidRPr="000731CD">
        <w:rPr>
          <w:rFonts w:cstheme="minorHAnsi"/>
        </w:rPr>
        <w:t>Knowledge of practice issues and problems related to the subject matter</w:t>
      </w:r>
    </w:p>
    <w:p w14:paraId="38C1F760" w14:textId="77777777" w:rsidR="000731CD" w:rsidRPr="000731CD" w:rsidRDefault="000731CD" w:rsidP="000731CD">
      <w:pPr>
        <w:numPr>
          <w:ilvl w:val="0"/>
          <w:numId w:val="12"/>
        </w:numPr>
        <w:spacing w:before="100" w:beforeAutospacing="1" w:after="100" w:afterAutospacing="1" w:line="240" w:lineRule="auto"/>
        <w:rPr>
          <w:rFonts w:cstheme="minorHAnsi"/>
        </w:rPr>
      </w:pPr>
      <w:r w:rsidRPr="000731CD">
        <w:rPr>
          <w:rFonts w:cstheme="minorHAnsi"/>
        </w:rPr>
        <w:t>Credibility and high regard by the medical community at large</w:t>
      </w:r>
    </w:p>
    <w:p w14:paraId="043BEC41" w14:textId="77777777" w:rsidR="000731CD" w:rsidRPr="000731CD" w:rsidRDefault="000731CD" w:rsidP="000731CD">
      <w:pPr>
        <w:numPr>
          <w:ilvl w:val="0"/>
          <w:numId w:val="12"/>
        </w:numPr>
        <w:spacing w:before="100" w:beforeAutospacing="1" w:after="100" w:afterAutospacing="1" w:line="240" w:lineRule="auto"/>
        <w:rPr>
          <w:rFonts w:cstheme="minorHAnsi"/>
        </w:rPr>
      </w:pPr>
      <w:r w:rsidRPr="000731CD">
        <w:rPr>
          <w:rFonts w:cstheme="minorHAnsi"/>
        </w:rPr>
        <w:t>Experience in teaching methods and learning strategies</w:t>
      </w:r>
    </w:p>
    <w:p w14:paraId="09E32CF1" w14:textId="77777777" w:rsidR="000731CD" w:rsidRPr="000731CD" w:rsidRDefault="000731CD" w:rsidP="000731CD">
      <w:pPr>
        <w:numPr>
          <w:ilvl w:val="0"/>
          <w:numId w:val="12"/>
        </w:numPr>
        <w:spacing w:before="100" w:beforeAutospacing="1" w:after="100" w:afterAutospacing="1" w:line="240" w:lineRule="auto"/>
        <w:rPr>
          <w:rFonts w:cstheme="minorHAnsi"/>
        </w:rPr>
      </w:pPr>
      <w:r w:rsidRPr="000731CD">
        <w:rPr>
          <w:rFonts w:cstheme="minorHAnsi"/>
        </w:rPr>
        <w:t>Appreciation for and application of adult learning theory</w:t>
      </w:r>
    </w:p>
    <w:p w14:paraId="6B3FDD49" w14:textId="77777777" w:rsidR="000731CD" w:rsidRPr="000731CD" w:rsidRDefault="000731CD" w:rsidP="000731CD">
      <w:pPr>
        <w:numPr>
          <w:ilvl w:val="0"/>
          <w:numId w:val="12"/>
        </w:numPr>
        <w:spacing w:before="100" w:beforeAutospacing="1" w:after="100" w:afterAutospacing="1" w:line="240" w:lineRule="auto"/>
        <w:rPr>
          <w:rFonts w:cstheme="minorHAnsi"/>
        </w:rPr>
      </w:pPr>
      <w:r w:rsidRPr="000731CD">
        <w:rPr>
          <w:rFonts w:cstheme="minorHAnsi"/>
        </w:rPr>
        <w:t>Ability to address the learning needs of the target learners</w:t>
      </w:r>
    </w:p>
    <w:p w14:paraId="0C191B28" w14:textId="77777777" w:rsidR="000731CD" w:rsidRPr="000731CD" w:rsidRDefault="000731CD" w:rsidP="000731CD">
      <w:pPr>
        <w:numPr>
          <w:ilvl w:val="0"/>
          <w:numId w:val="12"/>
        </w:numPr>
        <w:spacing w:before="100" w:beforeAutospacing="1" w:after="100" w:afterAutospacing="1" w:line="240" w:lineRule="auto"/>
        <w:rPr>
          <w:rFonts w:cstheme="minorHAnsi"/>
        </w:rPr>
      </w:pPr>
      <w:r w:rsidRPr="000731CD">
        <w:rPr>
          <w:rFonts w:cstheme="minorHAnsi"/>
        </w:rPr>
        <w:t>Ability to deliver education in compliance with current professional codes, standards, laws, or regulations governing CME, continuing professional development, and independent medical education</w:t>
      </w:r>
    </w:p>
    <w:p w14:paraId="3A3374B8" w14:textId="77777777" w:rsidR="000731CD" w:rsidRPr="000731CD" w:rsidRDefault="000731CD" w:rsidP="000731CD">
      <w:pPr>
        <w:numPr>
          <w:ilvl w:val="0"/>
          <w:numId w:val="12"/>
        </w:numPr>
        <w:spacing w:before="100" w:beforeAutospacing="1" w:after="100" w:afterAutospacing="1" w:line="240" w:lineRule="auto"/>
        <w:rPr>
          <w:rFonts w:cstheme="minorHAnsi"/>
        </w:rPr>
      </w:pPr>
      <w:r w:rsidRPr="000731CD">
        <w:rPr>
          <w:rFonts w:cstheme="minorHAnsi"/>
        </w:rPr>
        <w:t xml:space="preserve">Completed </w:t>
      </w:r>
      <w:hyperlink r:id="rId9" w:tgtFrame="_blank" w:history="1">
        <w:r w:rsidRPr="000731CD">
          <w:rPr>
            <w:rStyle w:val="Hyperlink"/>
            <w:rFonts w:cstheme="minorHAnsi"/>
          </w:rPr>
          <w:t>Conflict of Interest Form</w:t>
        </w:r>
      </w:hyperlink>
      <w:r w:rsidRPr="000731CD">
        <w:rPr>
          <w:rFonts w:cstheme="minorHAnsi"/>
        </w:rPr>
        <w:t>, disclosing any relationships with industry that could pose real or perceived conflicts of interest (Please review Louisiana Academy of Family Physicians CME Policy and Procedures for Full Disclosure and Identification and Resolution of Conflicts of Interest)</w:t>
      </w:r>
    </w:p>
    <w:p w14:paraId="08A0FB55" w14:textId="77777777" w:rsidR="00ED28EE" w:rsidRPr="000731CD" w:rsidRDefault="00ED28EE" w:rsidP="00ED28EE">
      <w:pPr>
        <w:pStyle w:val="NormalWeb"/>
        <w:rPr>
          <w:rFonts w:asciiTheme="minorHAnsi" w:hAnsiTheme="minorHAnsi" w:cstheme="minorHAnsi"/>
          <w:sz w:val="22"/>
          <w:szCs w:val="22"/>
        </w:rPr>
      </w:pPr>
      <w:r w:rsidRPr="000731CD">
        <w:rPr>
          <w:rStyle w:val="Strong"/>
          <w:rFonts w:asciiTheme="minorHAnsi" w:hAnsiTheme="minorHAnsi" w:cstheme="minorHAnsi"/>
          <w:sz w:val="22"/>
          <w:szCs w:val="22"/>
          <w:u w:val="single"/>
        </w:rPr>
        <w:t>The Committee on Education will review the proposals in early 201</w:t>
      </w:r>
      <w:r w:rsidR="00F4185A" w:rsidRPr="000731CD">
        <w:rPr>
          <w:rStyle w:val="Strong"/>
          <w:rFonts w:asciiTheme="minorHAnsi" w:hAnsiTheme="minorHAnsi" w:cstheme="minorHAnsi"/>
          <w:sz w:val="22"/>
          <w:szCs w:val="22"/>
          <w:u w:val="single"/>
        </w:rPr>
        <w:t>8</w:t>
      </w:r>
      <w:r w:rsidRPr="000731CD">
        <w:rPr>
          <w:rStyle w:val="Strong"/>
          <w:rFonts w:asciiTheme="minorHAnsi" w:hAnsiTheme="minorHAnsi" w:cstheme="minorHAnsi"/>
          <w:sz w:val="22"/>
          <w:szCs w:val="22"/>
          <w:u w:val="single"/>
        </w:rPr>
        <w:t>, and notification of acceptance will follow.</w:t>
      </w:r>
    </w:p>
    <w:p w14:paraId="22D69CE2" w14:textId="77777777" w:rsidR="00ED28EE" w:rsidRPr="000731CD" w:rsidRDefault="00ED28EE" w:rsidP="00ED28EE">
      <w:pPr>
        <w:pStyle w:val="NormalWeb"/>
        <w:rPr>
          <w:rFonts w:asciiTheme="minorHAnsi" w:hAnsiTheme="minorHAnsi" w:cstheme="minorHAnsi"/>
          <w:sz w:val="22"/>
          <w:szCs w:val="22"/>
        </w:rPr>
      </w:pPr>
      <w:r w:rsidRPr="000731CD">
        <w:rPr>
          <w:rFonts w:asciiTheme="minorHAnsi" w:hAnsiTheme="minorHAnsi" w:cstheme="minorHAnsi"/>
          <w:sz w:val="22"/>
          <w:szCs w:val="22"/>
        </w:rPr>
        <w:lastRenderedPageBreak/>
        <w:t xml:space="preserve">Download the application from our website today.  Please feel free to duplicate the application for any faculty or colleague whom you think would be interested in participating. </w:t>
      </w:r>
    </w:p>
    <w:p w14:paraId="1E4D5C00" w14:textId="77777777" w:rsidR="00A54C3C" w:rsidRPr="000731CD" w:rsidRDefault="00A54C3C" w:rsidP="00A54C3C">
      <w:pPr>
        <w:rPr>
          <w:rFonts w:cstheme="minorHAnsi"/>
        </w:rPr>
      </w:pPr>
      <w:r w:rsidRPr="000731CD">
        <w:rPr>
          <w:rFonts w:cstheme="minorHAnsi"/>
        </w:rPr>
        <w:t xml:space="preserve">For additional information, contact </w:t>
      </w:r>
      <w:r w:rsidR="00F4185A" w:rsidRPr="000731CD">
        <w:rPr>
          <w:rFonts w:cstheme="minorHAnsi"/>
        </w:rPr>
        <w:t>Executive Vice President</w:t>
      </w:r>
      <w:r w:rsidRPr="000731CD">
        <w:rPr>
          <w:rFonts w:cstheme="minorHAnsi"/>
        </w:rPr>
        <w:t xml:space="preserve">, </w:t>
      </w:r>
      <w:r w:rsidR="00F4185A" w:rsidRPr="000731CD">
        <w:rPr>
          <w:rFonts w:cstheme="minorHAnsi"/>
        </w:rPr>
        <w:t>Ragan LeBlanc</w:t>
      </w:r>
      <w:r w:rsidRPr="000731CD">
        <w:rPr>
          <w:rFonts w:cstheme="minorHAnsi"/>
        </w:rPr>
        <w:t xml:space="preserve"> at 225.923.3313 or </w:t>
      </w:r>
      <w:hyperlink r:id="rId10" w:history="1">
        <w:r w:rsidR="00F4185A" w:rsidRPr="000731CD">
          <w:rPr>
            <w:rStyle w:val="Hyperlink"/>
            <w:rFonts w:cstheme="minorHAnsi"/>
          </w:rPr>
          <w:t>rleblanc@lafp.org</w:t>
        </w:r>
      </w:hyperlink>
      <w:r w:rsidR="00F4185A" w:rsidRPr="000731CD">
        <w:rPr>
          <w:rFonts w:cstheme="minorHAnsi"/>
        </w:rPr>
        <w:t xml:space="preserve">. </w:t>
      </w:r>
    </w:p>
    <w:p w14:paraId="18CF33EF" w14:textId="77777777" w:rsidR="00A54C3C" w:rsidRPr="000731CD" w:rsidRDefault="00A54C3C" w:rsidP="002F30DC">
      <w:pPr>
        <w:spacing w:after="0" w:line="240" w:lineRule="auto"/>
        <w:rPr>
          <w:rFonts w:eastAsia="Times New Roman" w:cstheme="minorHAnsi"/>
        </w:rPr>
      </w:pPr>
    </w:p>
    <w:sectPr w:rsidR="00A54C3C" w:rsidRPr="000731CD" w:rsidSect="002F30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32A8"/>
    <w:multiLevelType w:val="hybridMultilevel"/>
    <w:tmpl w:val="471A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716C3"/>
    <w:multiLevelType w:val="multilevel"/>
    <w:tmpl w:val="DE4C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A0353"/>
    <w:multiLevelType w:val="multilevel"/>
    <w:tmpl w:val="89CC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C1584"/>
    <w:multiLevelType w:val="hybridMultilevel"/>
    <w:tmpl w:val="837C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06F9B"/>
    <w:multiLevelType w:val="hybridMultilevel"/>
    <w:tmpl w:val="CD96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B7D56"/>
    <w:multiLevelType w:val="multilevel"/>
    <w:tmpl w:val="4626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A920B2"/>
    <w:multiLevelType w:val="multilevel"/>
    <w:tmpl w:val="1F3A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12DFB"/>
    <w:multiLevelType w:val="hybridMultilevel"/>
    <w:tmpl w:val="6728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04507"/>
    <w:multiLevelType w:val="multilevel"/>
    <w:tmpl w:val="D864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503F4F"/>
    <w:multiLevelType w:val="multilevel"/>
    <w:tmpl w:val="E5A8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4416F9"/>
    <w:multiLevelType w:val="hybridMultilevel"/>
    <w:tmpl w:val="146A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95F82"/>
    <w:multiLevelType w:val="hybridMultilevel"/>
    <w:tmpl w:val="A59C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11"/>
  </w:num>
  <w:num w:numId="6">
    <w:abstractNumId w:val="4"/>
  </w:num>
  <w:num w:numId="7">
    <w:abstractNumId w:val="10"/>
  </w:num>
  <w:num w:numId="8">
    <w:abstractNumId w:val="2"/>
  </w:num>
  <w:num w:numId="9">
    <w:abstractNumId w:val="6"/>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F30DC"/>
    <w:rsid w:val="00015617"/>
    <w:rsid w:val="00071063"/>
    <w:rsid w:val="000731CD"/>
    <w:rsid w:val="002B2179"/>
    <w:rsid w:val="002F30DC"/>
    <w:rsid w:val="003F5229"/>
    <w:rsid w:val="004324D2"/>
    <w:rsid w:val="00465259"/>
    <w:rsid w:val="005703BA"/>
    <w:rsid w:val="00666449"/>
    <w:rsid w:val="00685F77"/>
    <w:rsid w:val="00724FA8"/>
    <w:rsid w:val="007D4226"/>
    <w:rsid w:val="009519D5"/>
    <w:rsid w:val="00A54C3C"/>
    <w:rsid w:val="00A75559"/>
    <w:rsid w:val="00E96637"/>
    <w:rsid w:val="00EB1DAD"/>
    <w:rsid w:val="00ED28EE"/>
    <w:rsid w:val="00F4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ADB0"/>
  <w15:docId w15:val="{CD511435-ED70-4868-B31D-74ED99B5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617"/>
  </w:style>
  <w:style w:type="paragraph" w:styleId="Heading1">
    <w:name w:val="heading 1"/>
    <w:basedOn w:val="Normal"/>
    <w:link w:val="Heading1Char"/>
    <w:uiPriority w:val="9"/>
    <w:qFormat/>
    <w:rsid w:val="002F3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D28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0D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F30DC"/>
    <w:rPr>
      <w:b/>
      <w:bCs/>
    </w:rPr>
  </w:style>
  <w:style w:type="character" w:styleId="Hyperlink">
    <w:name w:val="Hyperlink"/>
    <w:basedOn w:val="DefaultParagraphFont"/>
    <w:uiPriority w:val="99"/>
    <w:unhideWhenUsed/>
    <w:rsid w:val="002F30DC"/>
    <w:rPr>
      <w:color w:val="0000FF"/>
      <w:u w:val="single"/>
    </w:rPr>
  </w:style>
  <w:style w:type="character" w:styleId="Emphasis">
    <w:name w:val="Emphasis"/>
    <w:basedOn w:val="DefaultParagraphFont"/>
    <w:uiPriority w:val="20"/>
    <w:qFormat/>
    <w:rsid w:val="002F30DC"/>
    <w:rPr>
      <w:i/>
      <w:iCs/>
    </w:rPr>
  </w:style>
  <w:style w:type="paragraph" w:styleId="ListParagraph">
    <w:name w:val="List Paragraph"/>
    <w:basedOn w:val="Normal"/>
    <w:uiPriority w:val="34"/>
    <w:qFormat/>
    <w:rsid w:val="00071063"/>
    <w:pPr>
      <w:ind w:left="720"/>
      <w:contextualSpacing/>
    </w:pPr>
  </w:style>
  <w:style w:type="paragraph" w:styleId="NormalWeb">
    <w:name w:val="Normal (Web)"/>
    <w:basedOn w:val="Normal"/>
    <w:uiPriority w:val="99"/>
    <w:unhideWhenUsed/>
    <w:rsid w:val="009519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D28E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418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9759">
      <w:bodyDiv w:val="1"/>
      <w:marLeft w:val="0"/>
      <w:marRight w:val="0"/>
      <w:marTop w:val="0"/>
      <w:marBottom w:val="0"/>
      <w:divBdr>
        <w:top w:val="none" w:sz="0" w:space="0" w:color="auto"/>
        <w:left w:val="none" w:sz="0" w:space="0" w:color="auto"/>
        <w:bottom w:val="none" w:sz="0" w:space="0" w:color="auto"/>
        <w:right w:val="none" w:sz="0" w:space="0" w:color="auto"/>
      </w:divBdr>
      <w:divsChild>
        <w:div w:id="457260414">
          <w:marLeft w:val="0"/>
          <w:marRight w:val="0"/>
          <w:marTop w:val="0"/>
          <w:marBottom w:val="0"/>
          <w:divBdr>
            <w:top w:val="none" w:sz="0" w:space="0" w:color="auto"/>
            <w:left w:val="none" w:sz="0" w:space="0" w:color="auto"/>
            <w:bottom w:val="none" w:sz="0" w:space="0" w:color="auto"/>
            <w:right w:val="none" w:sz="0" w:space="0" w:color="auto"/>
          </w:divBdr>
          <w:divsChild>
            <w:div w:id="57747706">
              <w:marLeft w:val="0"/>
              <w:marRight w:val="0"/>
              <w:marTop w:val="0"/>
              <w:marBottom w:val="0"/>
              <w:divBdr>
                <w:top w:val="none" w:sz="0" w:space="0" w:color="auto"/>
                <w:left w:val="none" w:sz="0" w:space="0" w:color="auto"/>
                <w:bottom w:val="none" w:sz="0" w:space="0" w:color="auto"/>
                <w:right w:val="none" w:sz="0" w:space="0" w:color="auto"/>
              </w:divBdr>
              <w:divsChild>
                <w:div w:id="16676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9458">
          <w:marLeft w:val="0"/>
          <w:marRight w:val="0"/>
          <w:marTop w:val="0"/>
          <w:marBottom w:val="0"/>
          <w:divBdr>
            <w:top w:val="none" w:sz="0" w:space="0" w:color="auto"/>
            <w:left w:val="none" w:sz="0" w:space="0" w:color="auto"/>
            <w:bottom w:val="none" w:sz="0" w:space="0" w:color="auto"/>
            <w:right w:val="none" w:sz="0" w:space="0" w:color="auto"/>
          </w:divBdr>
          <w:divsChild>
            <w:div w:id="878123725">
              <w:marLeft w:val="0"/>
              <w:marRight w:val="0"/>
              <w:marTop w:val="0"/>
              <w:marBottom w:val="0"/>
              <w:divBdr>
                <w:top w:val="none" w:sz="0" w:space="0" w:color="auto"/>
                <w:left w:val="none" w:sz="0" w:space="0" w:color="auto"/>
                <w:bottom w:val="none" w:sz="0" w:space="0" w:color="auto"/>
                <w:right w:val="none" w:sz="0" w:space="0" w:color="auto"/>
              </w:divBdr>
            </w:div>
            <w:div w:id="843252586">
              <w:marLeft w:val="0"/>
              <w:marRight w:val="0"/>
              <w:marTop w:val="0"/>
              <w:marBottom w:val="0"/>
              <w:divBdr>
                <w:top w:val="none" w:sz="0" w:space="0" w:color="auto"/>
                <w:left w:val="none" w:sz="0" w:space="0" w:color="auto"/>
                <w:bottom w:val="none" w:sz="0" w:space="0" w:color="auto"/>
                <w:right w:val="none" w:sz="0" w:space="0" w:color="auto"/>
              </w:divBdr>
            </w:div>
            <w:div w:id="2109544515">
              <w:marLeft w:val="0"/>
              <w:marRight w:val="0"/>
              <w:marTop w:val="0"/>
              <w:marBottom w:val="0"/>
              <w:divBdr>
                <w:top w:val="none" w:sz="0" w:space="0" w:color="auto"/>
                <w:left w:val="none" w:sz="0" w:space="0" w:color="auto"/>
                <w:bottom w:val="none" w:sz="0" w:space="0" w:color="auto"/>
                <w:right w:val="none" w:sz="0" w:space="0" w:color="auto"/>
              </w:divBdr>
            </w:div>
            <w:div w:id="1520660814">
              <w:marLeft w:val="0"/>
              <w:marRight w:val="0"/>
              <w:marTop w:val="0"/>
              <w:marBottom w:val="0"/>
              <w:divBdr>
                <w:top w:val="none" w:sz="0" w:space="0" w:color="auto"/>
                <w:left w:val="none" w:sz="0" w:space="0" w:color="auto"/>
                <w:bottom w:val="none" w:sz="0" w:space="0" w:color="auto"/>
                <w:right w:val="none" w:sz="0" w:space="0" w:color="auto"/>
              </w:divBdr>
            </w:div>
            <w:div w:id="1780954385">
              <w:marLeft w:val="0"/>
              <w:marRight w:val="0"/>
              <w:marTop w:val="0"/>
              <w:marBottom w:val="0"/>
              <w:divBdr>
                <w:top w:val="none" w:sz="0" w:space="0" w:color="auto"/>
                <w:left w:val="none" w:sz="0" w:space="0" w:color="auto"/>
                <w:bottom w:val="none" w:sz="0" w:space="0" w:color="auto"/>
                <w:right w:val="none" w:sz="0" w:space="0" w:color="auto"/>
              </w:divBdr>
            </w:div>
            <w:div w:id="1854033147">
              <w:marLeft w:val="0"/>
              <w:marRight w:val="0"/>
              <w:marTop w:val="0"/>
              <w:marBottom w:val="0"/>
              <w:divBdr>
                <w:top w:val="none" w:sz="0" w:space="0" w:color="auto"/>
                <w:left w:val="none" w:sz="0" w:space="0" w:color="auto"/>
                <w:bottom w:val="none" w:sz="0" w:space="0" w:color="auto"/>
                <w:right w:val="none" w:sz="0" w:space="0" w:color="auto"/>
              </w:divBdr>
            </w:div>
            <w:div w:id="1204906312">
              <w:marLeft w:val="0"/>
              <w:marRight w:val="0"/>
              <w:marTop w:val="0"/>
              <w:marBottom w:val="0"/>
              <w:divBdr>
                <w:top w:val="none" w:sz="0" w:space="0" w:color="auto"/>
                <w:left w:val="none" w:sz="0" w:space="0" w:color="auto"/>
                <w:bottom w:val="none" w:sz="0" w:space="0" w:color="auto"/>
                <w:right w:val="none" w:sz="0" w:space="0" w:color="auto"/>
              </w:divBdr>
            </w:div>
            <w:div w:id="3859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3575">
      <w:bodyDiv w:val="1"/>
      <w:marLeft w:val="0"/>
      <w:marRight w:val="0"/>
      <w:marTop w:val="0"/>
      <w:marBottom w:val="0"/>
      <w:divBdr>
        <w:top w:val="none" w:sz="0" w:space="0" w:color="auto"/>
        <w:left w:val="none" w:sz="0" w:space="0" w:color="auto"/>
        <w:bottom w:val="none" w:sz="0" w:space="0" w:color="auto"/>
        <w:right w:val="none" w:sz="0" w:space="0" w:color="auto"/>
      </w:divBdr>
      <w:divsChild>
        <w:div w:id="1384673502">
          <w:marLeft w:val="0"/>
          <w:marRight w:val="0"/>
          <w:marTop w:val="0"/>
          <w:marBottom w:val="0"/>
          <w:divBdr>
            <w:top w:val="none" w:sz="0" w:space="0" w:color="auto"/>
            <w:left w:val="none" w:sz="0" w:space="0" w:color="auto"/>
            <w:bottom w:val="none" w:sz="0" w:space="0" w:color="auto"/>
            <w:right w:val="none" w:sz="0" w:space="0" w:color="auto"/>
          </w:divBdr>
        </w:div>
      </w:divsChild>
    </w:div>
    <w:div w:id="1011952967">
      <w:bodyDiv w:val="1"/>
      <w:marLeft w:val="0"/>
      <w:marRight w:val="0"/>
      <w:marTop w:val="0"/>
      <w:marBottom w:val="0"/>
      <w:divBdr>
        <w:top w:val="none" w:sz="0" w:space="0" w:color="auto"/>
        <w:left w:val="none" w:sz="0" w:space="0" w:color="auto"/>
        <w:bottom w:val="none" w:sz="0" w:space="0" w:color="auto"/>
        <w:right w:val="none" w:sz="0" w:space="0" w:color="auto"/>
      </w:divBdr>
      <w:divsChild>
        <w:div w:id="2009550540">
          <w:marLeft w:val="0"/>
          <w:marRight w:val="0"/>
          <w:marTop w:val="0"/>
          <w:marBottom w:val="0"/>
          <w:divBdr>
            <w:top w:val="none" w:sz="0" w:space="0" w:color="auto"/>
            <w:left w:val="none" w:sz="0" w:space="0" w:color="auto"/>
            <w:bottom w:val="none" w:sz="0" w:space="0" w:color="auto"/>
            <w:right w:val="none" w:sz="0" w:space="0" w:color="auto"/>
          </w:divBdr>
          <w:divsChild>
            <w:div w:id="1834830950">
              <w:marLeft w:val="0"/>
              <w:marRight w:val="0"/>
              <w:marTop w:val="0"/>
              <w:marBottom w:val="0"/>
              <w:divBdr>
                <w:top w:val="none" w:sz="0" w:space="0" w:color="auto"/>
                <w:left w:val="none" w:sz="0" w:space="0" w:color="auto"/>
                <w:bottom w:val="none" w:sz="0" w:space="0" w:color="auto"/>
                <w:right w:val="none" w:sz="0" w:space="0" w:color="auto"/>
              </w:divBdr>
              <w:divsChild>
                <w:div w:id="16166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002">
          <w:marLeft w:val="0"/>
          <w:marRight w:val="0"/>
          <w:marTop w:val="0"/>
          <w:marBottom w:val="0"/>
          <w:divBdr>
            <w:top w:val="none" w:sz="0" w:space="0" w:color="auto"/>
            <w:left w:val="none" w:sz="0" w:space="0" w:color="auto"/>
            <w:bottom w:val="none" w:sz="0" w:space="0" w:color="auto"/>
            <w:right w:val="none" w:sz="0" w:space="0" w:color="auto"/>
          </w:divBdr>
          <w:divsChild>
            <w:div w:id="23949041">
              <w:marLeft w:val="0"/>
              <w:marRight w:val="0"/>
              <w:marTop w:val="0"/>
              <w:marBottom w:val="0"/>
              <w:divBdr>
                <w:top w:val="none" w:sz="0" w:space="0" w:color="auto"/>
                <w:left w:val="none" w:sz="0" w:space="0" w:color="auto"/>
                <w:bottom w:val="none" w:sz="0" w:space="0" w:color="auto"/>
                <w:right w:val="none" w:sz="0" w:space="0" w:color="auto"/>
              </w:divBdr>
            </w:div>
            <w:div w:id="1503086019">
              <w:marLeft w:val="0"/>
              <w:marRight w:val="0"/>
              <w:marTop w:val="0"/>
              <w:marBottom w:val="0"/>
              <w:divBdr>
                <w:top w:val="none" w:sz="0" w:space="0" w:color="auto"/>
                <w:left w:val="none" w:sz="0" w:space="0" w:color="auto"/>
                <w:bottom w:val="none" w:sz="0" w:space="0" w:color="auto"/>
                <w:right w:val="none" w:sz="0" w:space="0" w:color="auto"/>
              </w:divBdr>
            </w:div>
            <w:div w:id="1548372808">
              <w:marLeft w:val="0"/>
              <w:marRight w:val="0"/>
              <w:marTop w:val="0"/>
              <w:marBottom w:val="0"/>
              <w:divBdr>
                <w:top w:val="none" w:sz="0" w:space="0" w:color="auto"/>
                <w:left w:val="none" w:sz="0" w:space="0" w:color="auto"/>
                <w:bottom w:val="none" w:sz="0" w:space="0" w:color="auto"/>
                <w:right w:val="none" w:sz="0" w:space="0" w:color="auto"/>
              </w:divBdr>
            </w:div>
            <w:div w:id="584461311">
              <w:marLeft w:val="0"/>
              <w:marRight w:val="0"/>
              <w:marTop w:val="0"/>
              <w:marBottom w:val="0"/>
              <w:divBdr>
                <w:top w:val="none" w:sz="0" w:space="0" w:color="auto"/>
                <w:left w:val="none" w:sz="0" w:space="0" w:color="auto"/>
                <w:bottom w:val="none" w:sz="0" w:space="0" w:color="auto"/>
                <w:right w:val="none" w:sz="0" w:space="0" w:color="auto"/>
              </w:divBdr>
            </w:div>
            <w:div w:id="2060014876">
              <w:marLeft w:val="0"/>
              <w:marRight w:val="0"/>
              <w:marTop w:val="0"/>
              <w:marBottom w:val="0"/>
              <w:divBdr>
                <w:top w:val="none" w:sz="0" w:space="0" w:color="auto"/>
                <w:left w:val="none" w:sz="0" w:space="0" w:color="auto"/>
                <w:bottom w:val="none" w:sz="0" w:space="0" w:color="auto"/>
                <w:right w:val="none" w:sz="0" w:space="0" w:color="auto"/>
              </w:divBdr>
            </w:div>
            <w:div w:id="697511735">
              <w:marLeft w:val="0"/>
              <w:marRight w:val="0"/>
              <w:marTop w:val="0"/>
              <w:marBottom w:val="0"/>
              <w:divBdr>
                <w:top w:val="none" w:sz="0" w:space="0" w:color="auto"/>
                <w:left w:val="none" w:sz="0" w:space="0" w:color="auto"/>
                <w:bottom w:val="none" w:sz="0" w:space="0" w:color="auto"/>
                <w:right w:val="none" w:sz="0" w:space="0" w:color="auto"/>
              </w:divBdr>
            </w:div>
            <w:div w:id="1656883867">
              <w:marLeft w:val="0"/>
              <w:marRight w:val="0"/>
              <w:marTop w:val="0"/>
              <w:marBottom w:val="0"/>
              <w:divBdr>
                <w:top w:val="none" w:sz="0" w:space="0" w:color="auto"/>
                <w:left w:val="none" w:sz="0" w:space="0" w:color="auto"/>
                <w:bottom w:val="none" w:sz="0" w:space="0" w:color="auto"/>
                <w:right w:val="none" w:sz="0" w:space="0" w:color="auto"/>
              </w:divBdr>
            </w:div>
            <w:div w:id="1910996293">
              <w:marLeft w:val="0"/>
              <w:marRight w:val="0"/>
              <w:marTop w:val="0"/>
              <w:marBottom w:val="0"/>
              <w:divBdr>
                <w:top w:val="none" w:sz="0" w:space="0" w:color="auto"/>
                <w:left w:val="none" w:sz="0" w:space="0" w:color="auto"/>
                <w:bottom w:val="none" w:sz="0" w:space="0" w:color="auto"/>
                <w:right w:val="none" w:sz="0" w:space="0" w:color="auto"/>
              </w:divBdr>
            </w:div>
            <w:div w:id="20693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9297">
      <w:bodyDiv w:val="1"/>
      <w:marLeft w:val="0"/>
      <w:marRight w:val="0"/>
      <w:marTop w:val="0"/>
      <w:marBottom w:val="0"/>
      <w:divBdr>
        <w:top w:val="none" w:sz="0" w:space="0" w:color="auto"/>
        <w:left w:val="none" w:sz="0" w:space="0" w:color="auto"/>
        <w:bottom w:val="none" w:sz="0" w:space="0" w:color="auto"/>
        <w:right w:val="none" w:sz="0" w:space="0" w:color="auto"/>
      </w:divBdr>
    </w:div>
    <w:div w:id="1862892402">
      <w:bodyDiv w:val="1"/>
      <w:marLeft w:val="0"/>
      <w:marRight w:val="0"/>
      <w:marTop w:val="0"/>
      <w:marBottom w:val="0"/>
      <w:divBdr>
        <w:top w:val="none" w:sz="0" w:space="0" w:color="auto"/>
        <w:left w:val="none" w:sz="0" w:space="0" w:color="auto"/>
        <w:bottom w:val="none" w:sz="0" w:space="0" w:color="auto"/>
        <w:right w:val="none" w:sz="0" w:space="0" w:color="auto"/>
      </w:divBdr>
      <w:divsChild>
        <w:div w:id="1848791071">
          <w:marLeft w:val="0"/>
          <w:marRight w:val="0"/>
          <w:marTop w:val="0"/>
          <w:marBottom w:val="0"/>
          <w:divBdr>
            <w:top w:val="none" w:sz="0" w:space="0" w:color="auto"/>
            <w:left w:val="none" w:sz="0" w:space="0" w:color="auto"/>
            <w:bottom w:val="none" w:sz="0" w:space="0" w:color="auto"/>
            <w:right w:val="none" w:sz="0" w:space="0" w:color="auto"/>
          </w:divBdr>
          <w:divsChild>
            <w:div w:id="1898471837">
              <w:marLeft w:val="0"/>
              <w:marRight w:val="0"/>
              <w:marTop w:val="0"/>
              <w:marBottom w:val="0"/>
              <w:divBdr>
                <w:top w:val="none" w:sz="0" w:space="0" w:color="auto"/>
                <w:left w:val="none" w:sz="0" w:space="0" w:color="auto"/>
                <w:bottom w:val="none" w:sz="0" w:space="0" w:color="auto"/>
                <w:right w:val="none" w:sz="0" w:space="0" w:color="auto"/>
              </w:divBdr>
              <w:divsChild>
                <w:div w:id="7593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9485">
          <w:marLeft w:val="0"/>
          <w:marRight w:val="0"/>
          <w:marTop w:val="0"/>
          <w:marBottom w:val="0"/>
          <w:divBdr>
            <w:top w:val="none" w:sz="0" w:space="0" w:color="auto"/>
            <w:left w:val="none" w:sz="0" w:space="0" w:color="auto"/>
            <w:bottom w:val="none" w:sz="0" w:space="0" w:color="auto"/>
            <w:right w:val="none" w:sz="0" w:space="0" w:color="auto"/>
          </w:divBdr>
          <w:divsChild>
            <w:div w:id="1339308026">
              <w:marLeft w:val="0"/>
              <w:marRight w:val="0"/>
              <w:marTop w:val="0"/>
              <w:marBottom w:val="0"/>
              <w:divBdr>
                <w:top w:val="none" w:sz="0" w:space="0" w:color="auto"/>
                <w:left w:val="none" w:sz="0" w:space="0" w:color="auto"/>
                <w:bottom w:val="none" w:sz="0" w:space="0" w:color="auto"/>
                <w:right w:val="none" w:sz="0" w:space="0" w:color="auto"/>
              </w:divBdr>
              <w:divsChild>
                <w:div w:id="1374891235">
                  <w:marLeft w:val="0"/>
                  <w:marRight w:val="0"/>
                  <w:marTop w:val="0"/>
                  <w:marBottom w:val="0"/>
                  <w:divBdr>
                    <w:top w:val="none" w:sz="0" w:space="0" w:color="auto"/>
                    <w:left w:val="none" w:sz="0" w:space="0" w:color="auto"/>
                    <w:bottom w:val="none" w:sz="0" w:space="0" w:color="auto"/>
                    <w:right w:val="none" w:sz="0" w:space="0" w:color="auto"/>
                  </w:divBdr>
                </w:div>
                <w:div w:id="3240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leblanc@lafp.org" TargetMode="External"/><Relationship Id="rId4" Type="http://schemas.openxmlformats.org/officeDocument/2006/relationships/numbering" Target="numbering.xml"/><Relationship Id="rId9" Type="http://schemas.openxmlformats.org/officeDocument/2006/relationships/hyperlink" Target="https://www.lafp.org/images/2018_Annual_Assembly/CME_Conflicts_of_Interest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F06609CC46D4FBCD75787BD2640BA" ma:contentTypeVersion="8" ma:contentTypeDescription="Create a new document." ma:contentTypeScope="" ma:versionID="408e35a1cd1ed57044d4ad295aabe9e7">
  <xsd:schema xmlns:xsd="http://www.w3.org/2001/XMLSchema" xmlns:xs="http://www.w3.org/2001/XMLSchema" xmlns:p="http://schemas.microsoft.com/office/2006/metadata/properties" xmlns:ns2="987ea0d2-c7d1-4cb4-bf46-0549baa7c8c1" targetNamespace="http://schemas.microsoft.com/office/2006/metadata/properties" ma:root="true" ma:fieldsID="f4cc436a5b50058fc9f0a3775707f104" ns2:_="">
    <xsd:import namespace="987ea0d2-c7d1-4cb4-bf46-0549baa7c8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ea0d2-c7d1-4cb4-bf46-0549baa7c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6EDA4B-BC2A-4D10-9EEB-A60831BFD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ea0d2-c7d1-4cb4-bf46-0549baa7c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04063-2D8E-4ABD-B81A-7DC649D8CB5E}">
  <ds:schemaRefs>
    <ds:schemaRef ds:uri="http://purl.org/dc/elements/1.1/"/>
    <ds:schemaRef ds:uri="http://schemas.microsoft.com/office/2006/metadata/properties"/>
    <ds:schemaRef ds:uri="987ea0d2-c7d1-4cb4-bf46-0549baa7c8c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298DFA1-60C9-43DD-9126-CE3899638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mckoonce</dc:creator>
  <cp:lastModifiedBy>Ragan LeBlanc</cp:lastModifiedBy>
  <cp:revision>7</cp:revision>
  <dcterms:created xsi:type="dcterms:W3CDTF">2014-10-24T18:46:00Z</dcterms:created>
  <dcterms:modified xsi:type="dcterms:W3CDTF">2018-11-04T22:57:00Z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0x010100EA4F06609CC46D4FBCD75787BD2640BA</vt:lpwstr>
  </property>
</Properties>
</file>