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8B7" w:rsidRDefault="007F7242" w:rsidP="007F7242">
      <w:pPr>
        <w:pStyle w:val="NoSpacing"/>
        <w:jc w:val="center"/>
      </w:pPr>
      <w:r w:rsidRPr="007F7242">
        <w:rPr>
          <w:noProof/>
        </w:rPr>
        <w:drawing>
          <wp:inline distT="0" distB="0" distL="0" distR="0">
            <wp:extent cx="1594714" cy="564047"/>
            <wp:effectExtent l="0" t="0" r="0" b="0"/>
            <wp:docPr id="2" name="Picture 1" desc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pic:cNvPicPr>
                      <a:picLocks noChangeAspect="1" noChangeArrowheads="1"/>
                    </pic:cNvPicPr>
                  </pic:nvPicPr>
                  <pic:blipFill>
                    <a:blip r:embed="rId8" cstate="print"/>
                    <a:srcRect/>
                    <a:stretch>
                      <a:fillRect/>
                    </a:stretch>
                  </pic:blipFill>
                  <pic:spPr bwMode="auto">
                    <a:xfrm>
                      <a:off x="0" y="0"/>
                      <a:ext cx="1653932" cy="584992"/>
                    </a:xfrm>
                    <a:prstGeom prst="rect">
                      <a:avLst/>
                    </a:prstGeom>
                    <a:noFill/>
                    <a:ln w="9525">
                      <a:noFill/>
                      <a:miter lim="800000"/>
                      <a:headEnd/>
                      <a:tailEnd/>
                    </a:ln>
                  </pic:spPr>
                </pic:pic>
              </a:graphicData>
            </a:graphic>
          </wp:inline>
        </w:drawing>
      </w:r>
    </w:p>
    <w:p w:rsidR="003B460F" w:rsidRPr="005172D5" w:rsidRDefault="003B460F" w:rsidP="003B460F">
      <w:pPr>
        <w:spacing w:line="240" w:lineRule="auto"/>
        <w:contextualSpacing/>
        <w:jc w:val="center"/>
        <w:rPr>
          <w:b/>
          <w:u w:val="single"/>
        </w:rPr>
      </w:pPr>
      <w:r>
        <w:rPr>
          <w:b/>
          <w:u w:val="single"/>
        </w:rPr>
        <w:t xml:space="preserve">DRAFT </w:t>
      </w:r>
      <w:r w:rsidRPr="005172D5">
        <w:rPr>
          <w:b/>
          <w:u w:val="single"/>
        </w:rPr>
        <w:t>MEETING MINUTES</w:t>
      </w:r>
    </w:p>
    <w:p w:rsidR="003B460F" w:rsidRPr="005172D5" w:rsidRDefault="003B460F" w:rsidP="003B460F">
      <w:pPr>
        <w:spacing w:line="240" w:lineRule="auto"/>
        <w:contextualSpacing/>
        <w:jc w:val="center"/>
        <w:rPr>
          <w:b/>
        </w:rPr>
      </w:pPr>
      <w:r w:rsidRPr="005172D5">
        <w:rPr>
          <w:b/>
        </w:rPr>
        <w:t xml:space="preserve">BOARD OF DIRECTORS </w:t>
      </w:r>
    </w:p>
    <w:p w:rsidR="003B460F" w:rsidRDefault="003B460F" w:rsidP="003B460F">
      <w:pPr>
        <w:tabs>
          <w:tab w:val="left" w:pos="1335"/>
          <w:tab w:val="center" w:pos="4680"/>
        </w:tabs>
        <w:spacing w:line="240" w:lineRule="auto"/>
        <w:contextualSpacing/>
        <w:rPr>
          <w:noProof/>
        </w:rPr>
      </w:pPr>
      <w:r w:rsidRPr="005172D5">
        <w:rPr>
          <w:noProof/>
        </w:rPr>
        <w:tab/>
      </w:r>
      <w:r w:rsidRPr="005172D5">
        <w:rPr>
          <w:noProof/>
        </w:rPr>
        <w:tab/>
      </w:r>
      <w:r>
        <w:rPr>
          <w:noProof/>
        </w:rPr>
        <w:t>Fleming’s Steakhouse</w:t>
      </w:r>
      <w:r w:rsidRPr="005172D5">
        <w:rPr>
          <w:noProof/>
        </w:rPr>
        <w:t xml:space="preserve">, </w:t>
      </w:r>
      <w:r>
        <w:rPr>
          <w:noProof/>
        </w:rPr>
        <w:t>Destin, FL</w:t>
      </w:r>
    </w:p>
    <w:p w:rsidR="003B460F" w:rsidRPr="00EB0186" w:rsidRDefault="003B460F" w:rsidP="003B460F">
      <w:pPr>
        <w:tabs>
          <w:tab w:val="left" w:pos="1335"/>
          <w:tab w:val="center" w:pos="4680"/>
        </w:tabs>
        <w:spacing w:line="240" w:lineRule="auto"/>
        <w:contextualSpacing/>
        <w:jc w:val="center"/>
        <w:rPr>
          <w:sz w:val="18"/>
        </w:rPr>
      </w:pPr>
      <w:r>
        <w:rPr>
          <w:noProof/>
        </w:rPr>
        <w:t>July 4, 2018</w:t>
      </w:r>
      <w:r w:rsidRPr="005172D5">
        <w:rPr>
          <w:noProof/>
        </w:rPr>
        <w:t xml:space="preserve">- </w:t>
      </w:r>
      <w:r>
        <w:rPr>
          <w:noProof/>
        </w:rPr>
        <w:t xml:space="preserve">6:00 </w:t>
      </w:r>
      <w:r w:rsidRPr="005172D5">
        <w:rPr>
          <w:noProof/>
        </w:rPr>
        <w:t>pm</w:t>
      </w:r>
    </w:p>
    <w:p w:rsidR="003B460F" w:rsidRPr="00002658" w:rsidRDefault="003B460F" w:rsidP="003B460F">
      <w:pPr>
        <w:spacing w:after="0" w:line="240" w:lineRule="auto"/>
        <w:jc w:val="center"/>
        <w:rPr>
          <w:rFonts w:asciiTheme="minorHAnsi" w:hAnsiTheme="minorHAnsi"/>
        </w:rPr>
      </w:pPr>
    </w:p>
    <w:p w:rsidR="003B460F" w:rsidRPr="00002658" w:rsidRDefault="003B460F" w:rsidP="003B460F">
      <w:pPr>
        <w:spacing w:after="0" w:line="240" w:lineRule="auto"/>
        <w:rPr>
          <w:rFonts w:asciiTheme="minorHAnsi" w:hAnsiTheme="minorHAnsi"/>
          <w:b/>
          <w:bCs/>
          <w:u w:val="single"/>
        </w:rPr>
      </w:pPr>
      <w:r w:rsidRPr="00002658">
        <w:rPr>
          <w:rFonts w:asciiTheme="minorHAnsi" w:hAnsiTheme="minorHAnsi"/>
          <w:b/>
          <w:bCs/>
          <w:u w:val="single"/>
        </w:rPr>
        <w:t>ROLL CALL</w:t>
      </w:r>
    </w:p>
    <w:p w:rsidR="003B460F" w:rsidRDefault="003B460F" w:rsidP="003B460F">
      <w:pPr>
        <w:pStyle w:val="NoSpacing"/>
        <w:rPr>
          <w:noProof/>
        </w:rPr>
      </w:pPr>
      <w:r w:rsidRPr="007F7242">
        <w:rPr>
          <w:b/>
          <w:noProof/>
          <w:u w:val="single"/>
        </w:rPr>
        <w:t>ROLL CALL</w:t>
      </w:r>
    </w:p>
    <w:p w:rsidR="003B460F" w:rsidRDefault="003B460F" w:rsidP="003B460F">
      <w:pPr>
        <w:pStyle w:val="NoSpacing"/>
        <w:rPr>
          <w:noProof/>
        </w:rPr>
      </w:pPr>
      <w:r>
        <w:rPr>
          <w:noProof/>
        </w:rPr>
        <w:t>Jonathan Hunter, MD – President</w:t>
      </w:r>
    </w:p>
    <w:p w:rsidR="003B460F" w:rsidRDefault="003B460F" w:rsidP="003B460F">
      <w:pPr>
        <w:pStyle w:val="NoSpacing"/>
        <w:rPr>
          <w:noProof/>
        </w:rPr>
      </w:pPr>
      <w:r>
        <w:t xml:space="preserve">Chris </w:t>
      </w:r>
      <w:proofErr w:type="spellStart"/>
      <w:r>
        <w:t>Foret</w:t>
      </w:r>
      <w:proofErr w:type="spellEnd"/>
      <w:r>
        <w:t>, MD</w:t>
      </w:r>
      <w:r>
        <w:rPr>
          <w:noProof/>
        </w:rPr>
        <w:t xml:space="preserve"> – President-Elect</w:t>
      </w:r>
    </w:p>
    <w:p w:rsidR="003B460F" w:rsidRDefault="003B460F" w:rsidP="003B460F">
      <w:pPr>
        <w:pStyle w:val="NoSpacing"/>
      </w:pPr>
      <w:r>
        <w:t>Tahir Qayyum, MD – Vice President</w:t>
      </w:r>
    </w:p>
    <w:p w:rsidR="003B460F" w:rsidRDefault="003B460F" w:rsidP="003B460F">
      <w:pPr>
        <w:pStyle w:val="NoSpacing"/>
      </w:pPr>
      <w:r>
        <w:rPr>
          <w:noProof/>
        </w:rPr>
        <w:t xml:space="preserve">Mary Coleman, MD </w:t>
      </w:r>
      <w:r>
        <w:t>– Secretary</w:t>
      </w:r>
    </w:p>
    <w:p w:rsidR="003B460F" w:rsidRDefault="003B460F" w:rsidP="003B460F">
      <w:pPr>
        <w:pStyle w:val="NoSpacing"/>
      </w:pPr>
      <w:r>
        <w:t>Bryan Picou, MD</w:t>
      </w:r>
      <w:r>
        <w:t xml:space="preserve"> – Treasurer/AAFP Alternate Delegate</w:t>
      </w:r>
    </w:p>
    <w:p w:rsidR="003B460F" w:rsidRDefault="003B460F" w:rsidP="003B460F">
      <w:pPr>
        <w:pStyle w:val="NoSpacing"/>
        <w:rPr>
          <w:noProof/>
        </w:rPr>
      </w:pPr>
      <w:r>
        <w:rPr>
          <w:noProof/>
        </w:rPr>
        <w:t>James Taylor, MD – Immed. Past President</w:t>
      </w:r>
    </w:p>
    <w:p w:rsidR="003B460F" w:rsidRDefault="003B460F" w:rsidP="003B460F">
      <w:pPr>
        <w:spacing w:line="240" w:lineRule="auto"/>
        <w:contextualSpacing/>
        <w:rPr>
          <w:noProof/>
        </w:rPr>
      </w:pPr>
      <w:r>
        <w:t>Lisa Casey, MD</w:t>
      </w:r>
      <w:r>
        <w:t xml:space="preserve"> – Vice Speaker</w:t>
      </w:r>
      <w:r>
        <w:br/>
      </w:r>
      <w:r>
        <w:t>Marguerite Picou, MD</w:t>
      </w:r>
      <w:r>
        <w:t xml:space="preserve"> – AAFP Delegate</w:t>
      </w:r>
      <w:r>
        <w:br/>
      </w:r>
      <w:r>
        <w:rPr>
          <w:noProof/>
        </w:rPr>
        <w:t>Brandon Page, MD– District 1 Director</w:t>
      </w:r>
      <w:r>
        <w:rPr>
          <w:noProof/>
        </w:rPr>
        <w:br/>
      </w:r>
      <w:r w:rsidRPr="00E16247">
        <w:t>Ronnie Slipman, MD</w:t>
      </w:r>
      <w:r>
        <w:rPr>
          <w:noProof/>
        </w:rPr>
        <w:t xml:space="preserve"> </w:t>
      </w:r>
      <w:r>
        <w:rPr>
          <w:noProof/>
        </w:rPr>
        <w:t>– District 1 Alternate Director</w:t>
      </w:r>
    </w:p>
    <w:p w:rsidR="003B460F" w:rsidRPr="005172D5" w:rsidRDefault="003B460F" w:rsidP="003B460F">
      <w:pPr>
        <w:spacing w:line="240" w:lineRule="auto"/>
        <w:contextualSpacing/>
      </w:pPr>
      <w:r>
        <w:t xml:space="preserve">Jack Heidenreich, MD </w:t>
      </w:r>
      <w:r>
        <w:t>– District 3A Director</w:t>
      </w:r>
    </w:p>
    <w:p w:rsidR="003B460F" w:rsidRDefault="003B460F" w:rsidP="003B460F">
      <w:pPr>
        <w:spacing w:line="240" w:lineRule="auto"/>
        <w:contextualSpacing/>
      </w:pPr>
      <w:r>
        <w:t>Ricky Jones, MD</w:t>
      </w:r>
      <w:r>
        <w:t xml:space="preserve"> – District 4 Director</w:t>
      </w:r>
    </w:p>
    <w:p w:rsidR="003B460F" w:rsidRDefault="003B460F" w:rsidP="003B460F">
      <w:pPr>
        <w:spacing w:line="240" w:lineRule="auto"/>
        <w:contextualSpacing/>
      </w:pPr>
      <w:r>
        <w:rPr>
          <w:noProof/>
        </w:rPr>
        <w:t>Richard Bridges, MD – Distict 6B Director</w:t>
      </w:r>
    </w:p>
    <w:p w:rsidR="003B460F" w:rsidRDefault="003B460F" w:rsidP="003B460F">
      <w:pPr>
        <w:spacing w:line="240" w:lineRule="auto"/>
        <w:contextualSpacing/>
        <w:rPr>
          <w:noProof/>
        </w:rPr>
      </w:pPr>
      <w:r>
        <w:rPr>
          <w:noProof/>
        </w:rPr>
        <w:t>Kenneth Brown, MD – District 8 Director</w:t>
      </w:r>
    </w:p>
    <w:p w:rsidR="003B460F" w:rsidRDefault="003B460F" w:rsidP="003B460F">
      <w:pPr>
        <w:spacing w:line="240" w:lineRule="auto"/>
        <w:contextualSpacing/>
        <w:rPr>
          <w:noProof/>
        </w:rPr>
      </w:pPr>
      <w:r>
        <w:rPr>
          <w:noProof/>
        </w:rPr>
        <w:t>Bryan Picou, Jr., MD – District 8 Alt. Direc</w:t>
      </w:r>
      <w:r>
        <w:rPr>
          <w:noProof/>
        </w:rPr>
        <w:t>tor</w:t>
      </w:r>
    </w:p>
    <w:p w:rsidR="003B460F" w:rsidRDefault="003B460F" w:rsidP="003B460F">
      <w:pPr>
        <w:spacing w:line="240" w:lineRule="auto"/>
        <w:contextualSpacing/>
        <w:rPr>
          <w:rFonts w:asciiTheme="minorHAnsi" w:hAnsiTheme="minorHAnsi"/>
        </w:rPr>
      </w:pPr>
    </w:p>
    <w:p w:rsidR="003B460F" w:rsidRPr="00002658" w:rsidRDefault="003B460F" w:rsidP="003B460F">
      <w:pPr>
        <w:spacing w:line="240" w:lineRule="auto"/>
        <w:contextualSpacing/>
        <w:rPr>
          <w:rFonts w:asciiTheme="minorHAnsi" w:hAnsiTheme="minorHAnsi"/>
        </w:rPr>
      </w:pPr>
      <w:r>
        <w:rPr>
          <w:u w:val="single"/>
        </w:rPr>
        <w:t>Guests Present:</w:t>
      </w:r>
    </w:p>
    <w:p w:rsidR="003B460F" w:rsidRDefault="003B460F" w:rsidP="003B460F">
      <w:pPr>
        <w:spacing w:after="0" w:line="240" w:lineRule="auto"/>
        <w:rPr>
          <w:rFonts w:asciiTheme="minorHAnsi" w:hAnsiTheme="minorHAnsi"/>
        </w:rPr>
      </w:pPr>
      <w:r>
        <w:rPr>
          <w:rFonts w:asciiTheme="minorHAnsi" w:hAnsiTheme="minorHAnsi"/>
        </w:rPr>
        <w:t>Greg Abel</w:t>
      </w:r>
    </w:p>
    <w:p w:rsidR="003B460F" w:rsidRDefault="003B460F" w:rsidP="003B460F">
      <w:pPr>
        <w:spacing w:after="0" w:line="240" w:lineRule="auto"/>
        <w:rPr>
          <w:rFonts w:asciiTheme="minorHAnsi" w:hAnsiTheme="minorHAnsi"/>
        </w:rPr>
      </w:pPr>
      <w:r w:rsidRPr="00EB0186">
        <w:rPr>
          <w:rFonts w:asciiTheme="minorHAnsi" w:hAnsiTheme="minorHAnsi"/>
        </w:rPr>
        <w:t>Ramsey Leblanc</w:t>
      </w:r>
    </w:p>
    <w:p w:rsidR="003B460F" w:rsidRDefault="003B460F" w:rsidP="003B460F">
      <w:pPr>
        <w:spacing w:after="0" w:line="240" w:lineRule="auto"/>
        <w:rPr>
          <w:rFonts w:asciiTheme="minorHAnsi" w:hAnsiTheme="minorHAnsi"/>
        </w:rPr>
      </w:pPr>
      <w:r>
        <w:rPr>
          <w:rFonts w:asciiTheme="minorHAnsi" w:hAnsiTheme="minorHAnsi"/>
        </w:rPr>
        <w:t>Wayne Gravois, MD</w:t>
      </w:r>
    </w:p>
    <w:p w:rsidR="003B460F" w:rsidRDefault="003B460F" w:rsidP="003B460F">
      <w:pPr>
        <w:spacing w:after="0" w:line="240" w:lineRule="auto"/>
        <w:rPr>
          <w:rFonts w:asciiTheme="minorHAnsi" w:hAnsiTheme="minorHAnsi"/>
        </w:rPr>
      </w:pPr>
      <w:r w:rsidRPr="00EB0186">
        <w:rPr>
          <w:rFonts w:asciiTheme="minorHAnsi" w:hAnsiTheme="minorHAnsi"/>
        </w:rPr>
        <w:t>Kenny Laborde</w:t>
      </w:r>
    </w:p>
    <w:p w:rsidR="003B460F" w:rsidRDefault="003B460F" w:rsidP="003B460F">
      <w:pPr>
        <w:spacing w:after="0" w:line="240" w:lineRule="auto"/>
        <w:rPr>
          <w:u w:val="single"/>
        </w:rPr>
      </w:pPr>
    </w:p>
    <w:p w:rsidR="003B460F" w:rsidRPr="005172D5" w:rsidRDefault="003B460F" w:rsidP="003B460F">
      <w:pPr>
        <w:spacing w:line="240" w:lineRule="auto"/>
        <w:contextualSpacing/>
        <w:rPr>
          <w:u w:val="single"/>
        </w:rPr>
      </w:pPr>
      <w:r w:rsidRPr="005172D5">
        <w:rPr>
          <w:u w:val="single"/>
        </w:rPr>
        <w:t>Staff Present:</w:t>
      </w:r>
    </w:p>
    <w:p w:rsidR="003B460F" w:rsidRPr="005172D5" w:rsidRDefault="003B460F" w:rsidP="003B460F">
      <w:pPr>
        <w:spacing w:line="240" w:lineRule="auto"/>
        <w:contextualSpacing/>
      </w:pPr>
      <w:r w:rsidRPr="005172D5">
        <w:t>Ragan LeBlanc, Executive Vice President</w:t>
      </w:r>
    </w:p>
    <w:p w:rsidR="003B460F" w:rsidRDefault="003B460F" w:rsidP="003B460F">
      <w:pPr>
        <w:spacing w:line="240" w:lineRule="auto"/>
        <w:contextualSpacing/>
      </w:pPr>
      <w:r>
        <w:t>Stacy Barbay</w:t>
      </w:r>
      <w:r w:rsidRPr="005172D5">
        <w:t>, Education and Membership Director</w:t>
      </w:r>
    </w:p>
    <w:p w:rsidR="003B460F" w:rsidRPr="005172D5" w:rsidRDefault="003B460F" w:rsidP="003B460F">
      <w:pPr>
        <w:spacing w:line="240" w:lineRule="auto"/>
        <w:contextualSpacing/>
      </w:pPr>
      <w:r>
        <w:t>Danielle Edmonson, Marketing and Events Coordinator</w:t>
      </w:r>
      <w:r w:rsidRPr="005172D5">
        <w:br/>
      </w:r>
      <w:r>
        <w:t>Hailey Kuhns, Administrative Assistant</w:t>
      </w:r>
    </w:p>
    <w:p w:rsidR="003B460F" w:rsidRDefault="003B460F" w:rsidP="003B460F">
      <w:pPr>
        <w:spacing w:line="240" w:lineRule="auto"/>
        <w:contextualSpacing/>
      </w:pPr>
      <w:r>
        <w:t>Joe Mapes</w:t>
      </w:r>
      <w:r w:rsidRPr="005172D5">
        <w:t>, Lobbyist</w:t>
      </w:r>
    </w:p>
    <w:p w:rsidR="003B460F" w:rsidRDefault="003B460F" w:rsidP="003B460F">
      <w:pPr>
        <w:spacing w:line="240" w:lineRule="auto"/>
        <w:contextualSpacing/>
      </w:pPr>
      <w:r>
        <w:t>Sandy Mapes, Lobbyist</w:t>
      </w:r>
    </w:p>
    <w:p w:rsidR="003B460F" w:rsidRPr="005172D5" w:rsidRDefault="003B460F" w:rsidP="003B460F">
      <w:pPr>
        <w:spacing w:line="240" w:lineRule="auto"/>
        <w:contextualSpacing/>
      </w:pPr>
      <w:r>
        <w:t>Bilee Yelverton, Lobbyist</w:t>
      </w:r>
    </w:p>
    <w:p w:rsidR="003B460F" w:rsidRDefault="003B460F" w:rsidP="00A92B24">
      <w:pPr>
        <w:spacing w:after="0" w:line="240" w:lineRule="auto"/>
        <w:rPr>
          <w:rFonts w:asciiTheme="minorHAnsi" w:eastAsiaTheme="minorHAnsi" w:hAnsiTheme="minorHAnsi" w:cstheme="minorBidi"/>
          <w:noProof/>
        </w:rPr>
      </w:pPr>
    </w:p>
    <w:p w:rsidR="00A92B24" w:rsidRPr="00002658" w:rsidRDefault="00A92B24" w:rsidP="00A92B24">
      <w:pPr>
        <w:spacing w:after="0" w:line="240" w:lineRule="auto"/>
        <w:rPr>
          <w:rFonts w:asciiTheme="minorHAnsi" w:hAnsiTheme="minorHAnsi"/>
          <w:b/>
          <w:bCs/>
          <w:u w:val="single"/>
        </w:rPr>
      </w:pPr>
      <w:r w:rsidRPr="00002658">
        <w:rPr>
          <w:rFonts w:asciiTheme="minorHAnsi" w:hAnsiTheme="minorHAnsi"/>
          <w:b/>
          <w:bCs/>
          <w:u w:val="single"/>
        </w:rPr>
        <w:t>CALL TO ORDER</w:t>
      </w:r>
    </w:p>
    <w:p w:rsidR="00A92B24" w:rsidRPr="00002658" w:rsidRDefault="00A92B24" w:rsidP="00A92B24">
      <w:pPr>
        <w:spacing w:after="0" w:line="240" w:lineRule="auto"/>
        <w:rPr>
          <w:rFonts w:asciiTheme="minorHAnsi" w:hAnsiTheme="minorHAnsi"/>
        </w:rPr>
      </w:pPr>
      <w:r w:rsidRPr="00002658">
        <w:rPr>
          <w:rFonts w:asciiTheme="minorHAnsi" w:hAnsiTheme="minorHAnsi"/>
        </w:rPr>
        <w:t>The meeting was called to order by Dr.</w:t>
      </w:r>
      <w:r>
        <w:rPr>
          <w:rFonts w:asciiTheme="minorHAnsi" w:hAnsiTheme="minorHAnsi"/>
        </w:rPr>
        <w:t xml:space="preserve"> </w:t>
      </w:r>
      <w:r w:rsidR="00D57B19">
        <w:rPr>
          <w:rFonts w:asciiTheme="minorHAnsi" w:hAnsiTheme="minorHAnsi"/>
        </w:rPr>
        <w:t>Hunter</w:t>
      </w:r>
      <w:r w:rsidRPr="00002658">
        <w:rPr>
          <w:rFonts w:asciiTheme="minorHAnsi" w:hAnsiTheme="minorHAnsi"/>
        </w:rPr>
        <w:t xml:space="preserve"> at </w:t>
      </w:r>
      <w:r w:rsidR="003B460F">
        <w:rPr>
          <w:rFonts w:asciiTheme="minorHAnsi" w:hAnsiTheme="minorHAnsi"/>
        </w:rPr>
        <w:t>7:20</w:t>
      </w:r>
      <w:r w:rsidRPr="00AF15FF">
        <w:rPr>
          <w:rFonts w:asciiTheme="minorHAnsi" w:hAnsiTheme="minorHAnsi"/>
        </w:rPr>
        <w:t xml:space="preserve"> PM</w:t>
      </w:r>
      <w:r w:rsidRPr="00002658">
        <w:rPr>
          <w:rFonts w:asciiTheme="minorHAnsi" w:hAnsiTheme="minorHAnsi"/>
        </w:rPr>
        <w:t>.</w:t>
      </w:r>
    </w:p>
    <w:p w:rsidR="00A92B24" w:rsidRDefault="00A92B24" w:rsidP="00A92B24">
      <w:pPr>
        <w:spacing w:after="0" w:line="240" w:lineRule="auto"/>
        <w:rPr>
          <w:rFonts w:asciiTheme="minorHAnsi" w:hAnsiTheme="minorHAnsi"/>
          <w:b/>
          <w:bCs/>
          <w:u w:val="single"/>
        </w:rPr>
      </w:pPr>
    </w:p>
    <w:p w:rsidR="00A92B24" w:rsidRPr="00002658" w:rsidRDefault="00A92B24" w:rsidP="00A92B24">
      <w:pPr>
        <w:spacing w:after="0" w:line="240" w:lineRule="auto"/>
        <w:rPr>
          <w:rFonts w:asciiTheme="minorHAnsi" w:hAnsiTheme="minorHAnsi"/>
          <w:b/>
          <w:bCs/>
          <w:u w:val="single"/>
        </w:rPr>
      </w:pPr>
      <w:r w:rsidRPr="00002658">
        <w:rPr>
          <w:rFonts w:asciiTheme="minorHAnsi" w:hAnsiTheme="minorHAnsi"/>
          <w:b/>
          <w:bCs/>
          <w:u w:val="single"/>
        </w:rPr>
        <w:t>APPROVAL OF MINUTES</w:t>
      </w:r>
    </w:p>
    <w:p w:rsidR="00A92B24" w:rsidRPr="00002658" w:rsidRDefault="00A92B24" w:rsidP="00A92B24">
      <w:pPr>
        <w:spacing w:after="0" w:line="240" w:lineRule="auto"/>
        <w:rPr>
          <w:rFonts w:asciiTheme="minorHAnsi" w:hAnsiTheme="minorHAnsi"/>
        </w:rPr>
      </w:pPr>
      <w:r w:rsidRPr="00002658">
        <w:rPr>
          <w:rFonts w:asciiTheme="minorHAnsi" w:hAnsiTheme="minorHAnsi"/>
        </w:rPr>
        <w:t xml:space="preserve">The Board reviewed the minutes from the </w:t>
      </w:r>
      <w:r w:rsidR="003B460F">
        <w:t>December 14, 2017</w:t>
      </w:r>
      <w:r w:rsidRPr="00002658">
        <w:rPr>
          <w:rFonts w:asciiTheme="minorHAnsi" w:hAnsiTheme="minorHAnsi"/>
        </w:rPr>
        <w:t xml:space="preserve"> Board meeting.  The following motion was adopted by unanimous consent of the Board:</w:t>
      </w:r>
    </w:p>
    <w:p w:rsidR="00A92B24" w:rsidRPr="00002658" w:rsidRDefault="00A92B24" w:rsidP="00A92B24">
      <w:pPr>
        <w:spacing w:after="0" w:line="240" w:lineRule="auto"/>
        <w:ind w:left="720" w:hanging="720"/>
        <w:jc w:val="center"/>
        <w:rPr>
          <w:rFonts w:asciiTheme="minorHAnsi" w:hAnsiTheme="minorHAnsi"/>
          <w:b/>
          <w:bCs/>
        </w:rPr>
      </w:pPr>
    </w:p>
    <w:p w:rsidR="00A92B24" w:rsidRPr="00002658" w:rsidRDefault="00A92B24" w:rsidP="00A92B24">
      <w:pPr>
        <w:spacing w:after="0" w:line="240" w:lineRule="auto"/>
        <w:ind w:left="720" w:hanging="720"/>
        <w:jc w:val="center"/>
        <w:rPr>
          <w:rFonts w:asciiTheme="minorHAnsi" w:hAnsiTheme="minorHAnsi"/>
          <w:b/>
          <w:bCs/>
        </w:rPr>
      </w:pPr>
      <w:r w:rsidRPr="00002658">
        <w:rPr>
          <w:rFonts w:asciiTheme="minorHAnsi" w:hAnsiTheme="minorHAnsi"/>
          <w:b/>
          <w:bCs/>
        </w:rPr>
        <w:t>MOTION (APPROVED)</w:t>
      </w:r>
    </w:p>
    <w:p w:rsidR="00A92B24" w:rsidRPr="00002658" w:rsidRDefault="00A92B24" w:rsidP="00D81458">
      <w:pPr>
        <w:spacing w:after="0" w:line="240" w:lineRule="auto"/>
        <w:ind w:left="720" w:right="720"/>
        <w:jc w:val="both"/>
        <w:rPr>
          <w:rFonts w:asciiTheme="minorHAnsi" w:hAnsiTheme="minorHAnsi"/>
          <w:b/>
          <w:bCs/>
        </w:rPr>
      </w:pPr>
      <w:r>
        <w:rPr>
          <w:rFonts w:asciiTheme="minorHAnsi" w:hAnsiTheme="minorHAnsi"/>
          <w:b/>
          <w:bCs/>
        </w:rPr>
        <w:t xml:space="preserve">THAT THE </w:t>
      </w:r>
      <w:r w:rsidR="003B460F">
        <w:rPr>
          <w:rFonts w:asciiTheme="minorHAnsi" w:hAnsiTheme="minorHAnsi"/>
          <w:b/>
        </w:rPr>
        <w:t>DECEMBER 14</w:t>
      </w:r>
      <w:r w:rsidR="00CD5E25" w:rsidRPr="00CD5E25">
        <w:rPr>
          <w:rFonts w:asciiTheme="minorHAnsi" w:hAnsiTheme="minorHAnsi"/>
          <w:b/>
        </w:rPr>
        <w:t>, 2017</w:t>
      </w:r>
      <w:r w:rsidR="00CD5E25" w:rsidRPr="00CD5E25">
        <w:rPr>
          <w:rFonts w:asciiTheme="minorHAnsi" w:hAnsiTheme="minorHAnsi"/>
        </w:rPr>
        <w:t xml:space="preserve"> </w:t>
      </w:r>
      <w:r w:rsidRPr="00002658">
        <w:rPr>
          <w:rFonts w:asciiTheme="minorHAnsi" w:hAnsiTheme="minorHAnsi"/>
          <w:b/>
          <w:bCs/>
        </w:rPr>
        <w:t>MINTUES BE APPROVED AS WRITTEN.</w:t>
      </w:r>
      <w:r w:rsidR="00DC523D">
        <w:rPr>
          <w:rFonts w:asciiTheme="minorHAnsi" w:hAnsiTheme="minorHAnsi"/>
          <w:b/>
          <w:bCs/>
        </w:rPr>
        <w:t xml:space="preserve">  </w:t>
      </w:r>
      <w:r w:rsidRPr="00002658">
        <w:rPr>
          <w:rFonts w:asciiTheme="minorHAnsi" w:hAnsiTheme="minorHAnsi"/>
          <w:b/>
          <w:bCs/>
        </w:rPr>
        <w:t>THE MOTION CARRIED.</w:t>
      </w:r>
    </w:p>
    <w:p w:rsidR="00C32417" w:rsidRDefault="00C32417" w:rsidP="007F7242">
      <w:pPr>
        <w:pStyle w:val="NoSpacing"/>
        <w:rPr>
          <w:noProof/>
        </w:rPr>
      </w:pPr>
    </w:p>
    <w:p w:rsidR="00A92B24" w:rsidRPr="00002658" w:rsidRDefault="00A92B24" w:rsidP="001033C0">
      <w:pPr>
        <w:spacing w:after="0" w:line="240" w:lineRule="auto"/>
        <w:ind w:left="720" w:hanging="720"/>
        <w:rPr>
          <w:rFonts w:asciiTheme="minorHAnsi" w:hAnsiTheme="minorHAnsi"/>
          <w:b/>
          <w:bCs/>
          <w:u w:val="single"/>
        </w:rPr>
      </w:pPr>
      <w:r w:rsidRPr="00002658">
        <w:rPr>
          <w:rFonts w:asciiTheme="minorHAnsi" w:hAnsiTheme="minorHAnsi"/>
          <w:b/>
          <w:bCs/>
          <w:u w:val="single"/>
        </w:rPr>
        <w:t>REPORTS</w:t>
      </w:r>
    </w:p>
    <w:p w:rsidR="003B460F" w:rsidRPr="008C7184" w:rsidRDefault="003B460F" w:rsidP="00604DAD">
      <w:pPr>
        <w:spacing w:after="0" w:line="240" w:lineRule="auto"/>
        <w:rPr>
          <w:rFonts w:asciiTheme="minorHAnsi" w:hAnsiTheme="minorHAnsi"/>
          <w:i/>
          <w:u w:val="single"/>
        </w:rPr>
      </w:pPr>
      <w:r w:rsidRPr="008C7184">
        <w:rPr>
          <w:i/>
          <w:u w:val="single"/>
        </w:rPr>
        <w:t>President’s Report – Jonathan Hunter,</w:t>
      </w:r>
      <w:r w:rsidRPr="008C7184">
        <w:rPr>
          <w:i/>
          <w:spacing w:val="-5"/>
          <w:u w:val="single"/>
        </w:rPr>
        <w:t xml:space="preserve"> </w:t>
      </w:r>
      <w:r w:rsidRPr="008C7184">
        <w:rPr>
          <w:i/>
          <w:u w:val="single"/>
        </w:rPr>
        <w:t>MD</w:t>
      </w:r>
    </w:p>
    <w:p w:rsidR="003B460F" w:rsidRDefault="008C7184" w:rsidP="008C7184">
      <w:pPr>
        <w:spacing w:after="0" w:line="240" w:lineRule="auto"/>
        <w:rPr>
          <w:rFonts w:asciiTheme="minorHAnsi" w:hAnsiTheme="minorHAnsi"/>
          <w:b/>
          <w:u w:val="single"/>
        </w:rPr>
      </w:pPr>
      <w:r>
        <w:rPr>
          <w:rFonts w:asciiTheme="minorHAnsi" w:hAnsiTheme="minorHAnsi"/>
        </w:rPr>
        <w:t xml:space="preserve">Dr. </w:t>
      </w:r>
      <w:r w:rsidR="00D8583A">
        <w:rPr>
          <w:rFonts w:asciiTheme="minorHAnsi" w:hAnsiTheme="minorHAnsi"/>
        </w:rPr>
        <w:t>Jonathan Hunter</w:t>
      </w:r>
      <w:r w:rsidRPr="00002658">
        <w:rPr>
          <w:rFonts w:asciiTheme="minorHAnsi" w:hAnsiTheme="minorHAnsi"/>
        </w:rPr>
        <w:t xml:space="preserve"> provided the Board with an update on </w:t>
      </w:r>
      <w:r>
        <w:rPr>
          <w:rFonts w:asciiTheme="minorHAnsi" w:hAnsiTheme="minorHAnsi"/>
        </w:rPr>
        <w:t>the activities of the LAFP Board of Directors</w:t>
      </w:r>
      <w:r w:rsidRPr="00002658">
        <w:rPr>
          <w:rFonts w:asciiTheme="minorHAnsi" w:hAnsiTheme="minorHAnsi"/>
        </w:rPr>
        <w:t xml:space="preserve"> over the past year.  He also stated that a copy of his report was included in the meeting packet.</w:t>
      </w:r>
    </w:p>
    <w:p w:rsidR="008C7184" w:rsidRDefault="008C7184" w:rsidP="003B460F">
      <w:pPr>
        <w:widowControl w:val="0"/>
        <w:tabs>
          <w:tab w:val="left" w:pos="1072"/>
          <w:tab w:val="left" w:pos="1073"/>
        </w:tabs>
        <w:autoSpaceDE w:val="0"/>
        <w:autoSpaceDN w:val="0"/>
        <w:spacing w:after="0" w:line="240" w:lineRule="auto"/>
        <w:rPr>
          <w:b/>
        </w:rPr>
      </w:pPr>
    </w:p>
    <w:p w:rsidR="003B460F" w:rsidRPr="00D8583A" w:rsidRDefault="003B460F" w:rsidP="003B460F">
      <w:pPr>
        <w:widowControl w:val="0"/>
        <w:tabs>
          <w:tab w:val="left" w:pos="1072"/>
          <w:tab w:val="left" w:pos="1073"/>
        </w:tabs>
        <w:autoSpaceDE w:val="0"/>
        <w:autoSpaceDN w:val="0"/>
        <w:spacing w:after="0" w:line="240" w:lineRule="auto"/>
        <w:rPr>
          <w:i/>
          <w:u w:val="single"/>
        </w:rPr>
      </w:pPr>
      <w:r w:rsidRPr="00D8583A">
        <w:rPr>
          <w:i/>
          <w:u w:val="single"/>
        </w:rPr>
        <w:t>Secretary’s Report – Mary Coleman,</w:t>
      </w:r>
      <w:r w:rsidRPr="00D8583A">
        <w:rPr>
          <w:i/>
          <w:spacing w:val="-7"/>
          <w:u w:val="single"/>
        </w:rPr>
        <w:t xml:space="preserve"> </w:t>
      </w:r>
      <w:r w:rsidRPr="00D8583A">
        <w:rPr>
          <w:i/>
          <w:u w:val="single"/>
        </w:rPr>
        <w:t>MD</w:t>
      </w:r>
    </w:p>
    <w:p w:rsidR="008C7184" w:rsidRDefault="008C7184" w:rsidP="008C7184">
      <w:pPr>
        <w:pStyle w:val="NoSpacing"/>
        <w:rPr>
          <w:noProof/>
        </w:rPr>
      </w:pPr>
      <w:r>
        <w:rPr>
          <w:noProof/>
        </w:rPr>
        <w:t xml:space="preserve">Dr. </w:t>
      </w:r>
      <w:r w:rsidR="00D8583A">
        <w:rPr>
          <w:noProof/>
        </w:rPr>
        <w:t>Mary Coleman</w:t>
      </w:r>
      <w:r>
        <w:rPr>
          <w:noProof/>
        </w:rPr>
        <w:t xml:space="preserve"> submitted a report to the Board that was included in the meeting packet for review</w:t>
      </w:r>
      <w:r w:rsidR="00D8583A">
        <w:rPr>
          <w:noProof/>
        </w:rPr>
        <w:t xml:space="preserve"> and had nothing new to add</w:t>
      </w:r>
      <w:r>
        <w:rPr>
          <w:noProof/>
        </w:rPr>
        <w:t>.</w:t>
      </w:r>
    </w:p>
    <w:p w:rsidR="003B460F" w:rsidRDefault="003B460F" w:rsidP="00604DAD">
      <w:pPr>
        <w:spacing w:after="0" w:line="240" w:lineRule="auto"/>
        <w:rPr>
          <w:rFonts w:asciiTheme="minorHAnsi" w:hAnsiTheme="minorHAnsi"/>
          <w:b/>
          <w:u w:val="single"/>
        </w:rPr>
      </w:pPr>
    </w:p>
    <w:p w:rsidR="008C7184" w:rsidRPr="00293069" w:rsidRDefault="008C7184" w:rsidP="00604DAD">
      <w:pPr>
        <w:spacing w:after="0" w:line="240" w:lineRule="auto"/>
        <w:rPr>
          <w:rFonts w:asciiTheme="minorHAnsi" w:hAnsiTheme="minorHAnsi"/>
          <w:i/>
          <w:u w:val="single"/>
        </w:rPr>
      </w:pPr>
      <w:r w:rsidRPr="00293069">
        <w:rPr>
          <w:i/>
          <w:u w:val="single"/>
        </w:rPr>
        <w:t>Executive Director’s Report – Ragan</w:t>
      </w:r>
      <w:r w:rsidRPr="00293069">
        <w:rPr>
          <w:i/>
          <w:spacing w:val="-2"/>
          <w:u w:val="single"/>
        </w:rPr>
        <w:t xml:space="preserve"> </w:t>
      </w:r>
      <w:r w:rsidRPr="00293069">
        <w:rPr>
          <w:i/>
          <w:u w:val="single"/>
        </w:rPr>
        <w:t>LeBlanc</w:t>
      </w:r>
      <w:r w:rsidRPr="00293069">
        <w:rPr>
          <w:rFonts w:asciiTheme="minorHAnsi" w:hAnsiTheme="minorHAnsi"/>
          <w:i/>
          <w:u w:val="single"/>
        </w:rPr>
        <w:t xml:space="preserve"> </w:t>
      </w:r>
    </w:p>
    <w:p w:rsidR="008C7184" w:rsidRPr="00B370B6" w:rsidRDefault="00322BA5" w:rsidP="008C7184">
      <w:pPr>
        <w:spacing w:after="0" w:line="240" w:lineRule="auto"/>
        <w:rPr>
          <w:noProof/>
        </w:rPr>
      </w:pPr>
      <w:r>
        <w:rPr>
          <w:noProof/>
        </w:rPr>
        <w:t xml:space="preserve">Ms. LeBlanc </w:t>
      </w:r>
      <w:r w:rsidR="008C7184">
        <w:rPr>
          <w:noProof/>
        </w:rPr>
        <w:t>stated that her report was included in the meeting packet for everyone to review.</w:t>
      </w:r>
      <w:r w:rsidR="00293069">
        <w:rPr>
          <w:noProof/>
        </w:rPr>
        <w:t xml:space="preserve">  </w:t>
      </w:r>
      <w:r>
        <w:t xml:space="preserve">She stated that </w:t>
      </w:r>
      <w:r w:rsidR="00293069">
        <w:t xml:space="preserve">all of repairs </w:t>
      </w:r>
      <w:r>
        <w:t xml:space="preserve">on the LAFP office had </w:t>
      </w:r>
      <w:r w:rsidR="00293069">
        <w:t xml:space="preserve">been completed </w:t>
      </w:r>
      <w:r>
        <w:t xml:space="preserve">including the interior and exterior of the office.  She stated that the office has a new roof, flooring and </w:t>
      </w:r>
      <w:r w:rsidR="00293069">
        <w:t>paint</w:t>
      </w:r>
      <w:r>
        <w:t xml:space="preserve">.  She went on to say that an </w:t>
      </w:r>
      <w:r w:rsidR="00293069">
        <w:t xml:space="preserve">appraiser </w:t>
      </w:r>
      <w:r>
        <w:t xml:space="preserve">had looked at the office and that he was putting together a report on the value of the office as well as looking at options for other office space to lease as well as purchase.  </w:t>
      </w:r>
      <w:r w:rsidR="00293069">
        <w:t xml:space="preserve"> </w:t>
      </w:r>
      <w:r>
        <w:t xml:space="preserve">Ms. LeBlanc informed the Board that she had some issues that had slowed the process down but would be getting with the subcommittee that Dr. Hunter appointed to review the appraisal report and begin moving forward again with </w:t>
      </w:r>
      <w:proofErr w:type="gramStart"/>
      <w:r>
        <w:t>making a decision</w:t>
      </w:r>
      <w:proofErr w:type="gramEnd"/>
      <w:r>
        <w:t xml:space="preserve"> on either staying in the current location or purchasing or leasing another space. </w:t>
      </w:r>
      <w:r w:rsidR="00B370B6">
        <w:rPr>
          <w:noProof/>
        </w:rPr>
        <w:t xml:space="preserve"> </w:t>
      </w:r>
      <w:r w:rsidR="00B370B6">
        <w:rPr>
          <w:rFonts w:asciiTheme="minorHAnsi" w:hAnsiTheme="minorHAnsi" w:cstheme="minorHAnsi"/>
          <w:noProof/>
        </w:rPr>
        <w:t xml:space="preserve">The </w:t>
      </w:r>
      <w:r w:rsidR="008C7184">
        <w:rPr>
          <w:rFonts w:asciiTheme="minorHAnsi" w:hAnsiTheme="minorHAnsi" w:cstheme="minorHAnsi"/>
          <w:noProof/>
        </w:rPr>
        <w:t>“building subcommittee” that consists of Drs. Derek Anderson, Jim Taylor and himself</w:t>
      </w:r>
      <w:r w:rsidR="00B370B6">
        <w:rPr>
          <w:rFonts w:asciiTheme="minorHAnsi" w:hAnsiTheme="minorHAnsi" w:cstheme="minorHAnsi"/>
          <w:noProof/>
        </w:rPr>
        <w:t xml:space="preserve"> would</w:t>
      </w:r>
      <w:r w:rsidR="008C7184">
        <w:rPr>
          <w:rFonts w:asciiTheme="minorHAnsi" w:hAnsiTheme="minorHAnsi" w:cstheme="minorHAnsi"/>
          <w:noProof/>
        </w:rPr>
        <w:t xml:space="preserve"> report back to the board its recommendation.  </w:t>
      </w:r>
    </w:p>
    <w:p w:rsidR="008C7184" w:rsidRDefault="008C7184" w:rsidP="008C7184">
      <w:pPr>
        <w:spacing w:after="0" w:line="240" w:lineRule="auto"/>
        <w:rPr>
          <w:rFonts w:asciiTheme="minorHAnsi" w:hAnsiTheme="minorHAnsi"/>
          <w:b/>
          <w:u w:val="single"/>
        </w:rPr>
      </w:pPr>
    </w:p>
    <w:p w:rsidR="008C7184" w:rsidRPr="00293069" w:rsidRDefault="008C7184" w:rsidP="008C7184">
      <w:pPr>
        <w:widowControl w:val="0"/>
        <w:tabs>
          <w:tab w:val="left" w:pos="1072"/>
          <w:tab w:val="left" w:pos="1073"/>
        </w:tabs>
        <w:autoSpaceDE w:val="0"/>
        <w:autoSpaceDN w:val="0"/>
        <w:spacing w:after="0" w:line="240" w:lineRule="auto"/>
        <w:rPr>
          <w:i/>
          <w:u w:val="single"/>
        </w:rPr>
      </w:pPr>
      <w:r w:rsidRPr="00293069">
        <w:rPr>
          <w:i/>
          <w:u w:val="single"/>
        </w:rPr>
        <w:t>AAFP Delegate Report – Marguerite “Cissy” Picou, MD, Russell Roberts,</w:t>
      </w:r>
      <w:r w:rsidRPr="00293069">
        <w:rPr>
          <w:i/>
          <w:spacing w:val="-13"/>
          <w:u w:val="single"/>
        </w:rPr>
        <w:t xml:space="preserve"> </w:t>
      </w:r>
      <w:r w:rsidRPr="00293069">
        <w:rPr>
          <w:i/>
          <w:u w:val="single"/>
        </w:rPr>
        <w:t>MD</w:t>
      </w:r>
    </w:p>
    <w:p w:rsidR="008C7184" w:rsidRDefault="008C7184" w:rsidP="00604DAD">
      <w:pPr>
        <w:spacing w:after="0" w:line="240" w:lineRule="auto"/>
        <w:rPr>
          <w:noProof/>
        </w:rPr>
      </w:pPr>
      <w:r>
        <w:rPr>
          <w:noProof/>
        </w:rPr>
        <w:t xml:space="preserve">Dr. </w:t>
      </w:r>
      <w:r w:rsidR="00293069">
        <w:rPr>
          <w:noProof/>
        </w:rPr>
        <w:t>Hunter</w:t>
      </w:r>
      <w:r>
        <w:rPr>
          <w:noProof/>
        </w:rPr>
        <w:t xml:space="preserve"> referred the board to a copy of the report included in the meeting packet.  </w:t>
      </w:r>
    </w:p>
    <w:p w:rsidR="008C7184" w:rsidRDefault="008C7184" w:rsidP="00604DAD">
      <w:pPr>
        <w:spacing w:after="0" w:line="240" w:lineRule="auto"/>
        <w:rPr>
          <w:rFonts w:asciiTheme="minorHAnsi" w:hAnsiTheme="minorHAnsi"/>
          <w:b/>
          <w:u w:val="single"/>
        </w:rPr>
      </w:pPr>
    </w:p>
    <w:p w:rsidR="00604DAD" w:rsidRPr="00EB1E84" w:rsidRDefault="00604DAD" w:rsidP="00604DAD">
      <w:pPr>
        <w:spacing w:after="0" w:line="240" w:lineRule="auto"/>
        <w:rPr>
          <w:rFonts w:asciiTheme="minorHAnsi" w:hAnsiTheme="minorHAnsi"/>
        </w:rPr>
      </w:pPr>
      <w:r w:rsidRPr="00EB1E84">
        <w:rPr>
          <w:rFonts w:asciiTheme="minorHAnsi" w:hAnsiTheme="minorHAnsi"/>
          <w:b/>
          <w:u w:val="single"/>
        </w:rPr>
        <w:t>OPERATIONS COMMITTEE/TREASURER’S REPORT</w:t>
      </w:r>
      <w:r w:rsidR="00D44962">
        <w:rPr>
          <w:rFonts w:asciiTheme="minorHAnsi" w:hAnsiTheme="minorHAnsi"/>
          <w:b/>
          <w:u w:val="single"/>
        </w:rPr>
        <w:t xml:space="preserve"> – BRYAN PICOU, MD – TREASURER/CHAIR</w:t>
      </w:r>
    </w:p>
    <w:p w:rsidR="008C7184" w:rsidRPr="005C6469" w:rsidRDefault="008C7184" w:rsidP="008C7184">
      <w:pPr>
        <w:pStyle w:val="Default"/>
        <w:rPr>
          <w:rFonts w:asciiTheme="minorHAnsi" w:hAnsiTheme="minorHAnsi"/>
          <w:sz w:val="22"/>
        </w:rPr>
      </w:pPr>
      <w:r w:rsidRPr="005C6469">
        <w:rPr>
          <w:rFonts w:asciiTheme="minorHAnsi" w:hAnsiTheme="minorHAnsi"/>
          <w:sz w:val="22"/>
        </w:rPr>
        <w:t>Dr. Picou</w:t>
      </w:r>
      <w:r>
        <w:rPr>
          <w:rFonts w:asciiTheme="minorHAnsi" w:hAnsiTheme="minorHAnsi"/>
          <w:sz w:val="22"/>
        </w:rPr>
        <w:t xml:space="preserve"> presented the Operations Committee and Treasurer’s Report to the Board.  </w:t>
      </w:r>
      <w:r w:rsidR="00293069">
        <w:rPr>
          <w:rFonts w:asciiTheme="minorHAnsi" w:hAnsiTheme="minorHAnsi"/>
          <w:sz w:val="22"/>
        </w:rPr>
        <w:t xml:space="preserve">He </w:t>
      </w:r>
      <w:r w:rsidRPr="005C6469">
        <w:rPr>
          <w:rFonts w:asciiTheme="minorHAnsi" w:hAnsiTheme="minorHAnsi"/>
          <w:sz w:val="22"/>
        </w:rPr>
        <w:t xml:space="preserve">noted that the Profit Loss Statement </w:t>
      </w:r>
      <w:r>
        <w:rPr>
          <w:rFonts w:asciiTheme="minorHAnsi" w:hAnsiTheme="minorHAnsi"/>
          <w:sz w:val="22"/>
        </w:rPr>
        <w:t>for 201</w:t>
      </w:r>
      <w:r w:rsidR="00293069">
        <w:rPr>
          <w:rFonts w:asciiTheme="minorHAnsi" w:hAnsiTheme="minorHAnsi"/>
          <w:sz w:val="22"/>
        </w:rPr>
        <w:t>7</w:t>
      </w:r>
      <w:r>
        <w:rPr>
          <w:rFonts w:asciiTheme="minorHAnsi" w:hAnsiTheme="minorHAnsi"/>
          <w:sz w:val="22"/>
        </w:rPr>
        <w:t xml:space="preserve"> and 201</w:t>
      </w:r>
      <w:r w:rsidR="00293069">
        <w:rPr>
          <w:rFonts w:asciiTheme="minorHAnsi" w:hAnsiTheme="minorHAnsi"/>
          <w:sz w:val="22"/>
        </w:rPr>
        <w:t>8</w:t>
      </w:r>
      <w:r>
        <w:rPr>
          <w:rFonts w:asciiTheme="minorHAnsi" w:hAnsiTheme="minorHAnsi"/>
          <w:sz w:val="22"/>
        </w:rPr>
        <w:t xml:space="preserve"> was </w:t>
      </w:r>
      <w:r w:rsidRPr="005C6469">
        <w:rPr>
          <w:rFonts w:asciiTheme="minorHAnsi" w:hAnsiTheme="minorHAnsi"/>
          <w:sz w:val="22"/>
        </w:rPr>
        <w:t xml:space="preserve">included </w:t>
      </w:r>
      <w:r>
        <w:rPr>
          <w:rFonts w:asciiTheme="minorHAnsi" w:hAnsiTheme="minorHAnsi"/>
          <w:sz w:val="22"/>
        </w:rPr>
        <w:t>in</w:t>
      </w:r>
      <w:r w:rsidRPr="005C6469">
        <w:rPr>
          <w:rFonts w:asciiTheme="minorHAnsi" w:hAnsiTheme="minorHAnsi"/>
          <w:sz w:val="22"/>
        </w:rPr>
        <w:t xml:space="preserve"> the meeting packet.  </w:t>
      </w:r>
      <w:r w:rsidR="00293069">
        <w:rPr>
          <w:rFonts w:asciiTheme="minorHAnsi" w:hAnsiTheme="minorHAnsi"/>
          <w:sz w:val="22"/>
        </w:rPr>
        <w:t>Dr. Picou</w:t>
      </w:r>
      <w:r w:rsidRPr="005C6469">
        <w:rPr>
          <w:rFonts w:asciiTheme="minorHAnsi" w:hAnsiTheme="minorHAnsi"/>
          <w:sz w:val="22"/>
        </w:rPr>
        <w:t xml:space="preserve"> noted that there is $</w:t>
      </w:r>
      <w:r w:rsidR="001D02E7">
        <w:rPr>
          <w:rFonts w:asciiTheme="minorHAnsi" w:hAnsiTheme="minorHAnsi"/>
          <w:sz w:val="22"/>
        </w:rPr>
        <w:t>57,000 loss showing in</w:t>
      </w:r>
      <w:r w:rsidRPr="005C6469">
        <w:rPr>
          <w:rFonts w:asciiTheme="minorHAnsi" w:hAnsiTheme="minorHAnsi"/>
          <w:sz w:val="22"/>
        </w:rPr>
        <w:t xml:space="preserve"> 201</w:t>
      </w:r>
      <w:r>
        <w:rPr>
          <w:rFonts w:asciiTheme="minorHAnsi" w:hAnsiTheme="minorHAnsi"/>
          <w:sz w:val="22"/>
        </w:rPr>
        <w:t>7</w:t>
      </w:r>
      <w:r w:rsidR="001D02E7">
        <w:rPr>
          <w:rFonts w:asciiTheme="minorHAnsi" w:hAnsiTheme="minorHAnsi"/>
          <w:sz w:val="22"/>
        </w:rPr>
        <w:t xml:space="preserve"> due to the repairs made on the LAFP office and these repairs not being in the budget</w:t>
      </w:r>
      <w:r w:rsidRPr="005C6469">
        <w:rPr>
          <w:rFonts w:asciiTheme="minorHAnsi" w:hAnsiTheme="minorHAnsi"/>
          <w:sz w:val="22"/>
        </w:rPr>
        <w:t xml:space="preserve">.  The LAFP account holdings are </w:t>
      </w:r>
      <w:r w:rsidR="001D02E7" w:rsidRPr="001D02E7">
        <w:rPr>
          <w:rFonts w:asciiTheme="minorHAnsi" w:hAnsiTheme="minorHAnsi"/>
          <w:sz w:val="22"/>
          <w:szCs w:val="22"/>
        </w:rPr>
        <w:t>$309,377.00</w:t>
      </w:r>
      <w:r w:rsidRPr="005C6469">
        <w:rPr>
          <w:rFonts w:asciiTheme="minorHAnsi" w:hAnsiTheme="minorHAnsi" w:cs="Calibri"/>
          <w:sz w:val="22"/>
        </w:rPr>
        <w:t xml:space="preserve"> </w:t>
      </w:r>
      <w:r w:rsidRPr="005C6469">
        <w:rPr>
          <w:rFonts w:asciiTheme="minorHAnsi" w:hAnsiTheme="minorHAnsi"/>
          <w:sz w:val="22"/>
        </w:rPr>
        <w:t>as of July 1, 201</w:t>
      </w:r>
      <w:r w:rsidR="001D02E7">
        <w:rPr>
          <w:rFonts w:asciiTheme="minorHAnsi" w:hAnsiTheme="minorHAnsi"/>
          <w:sz w:val="22"/>
        </w:rPr>
        <w:t>8</w:t>
      </w:r>
      <w:r w:rsidRPr="005C6469">
        <w:rPr>
          <w:rFonts w:asciiTheme="minorHAnsi" w:hAnsiTheme="minorHAnsi"/>
          <w:sz w:val="22"/>
        </w:rPr>
        <w:t xml:space="preserve">.  </w:t>
      </w:r>
      <w:r w:rsidR="001D02E7">
        <w:rPr>
          <w:rFonts w:asciiTheme="minorHAnsi" w:hAnsiTheme="minorHAnsi"/>
          <w:sz w:val="22"/>
        </w:rPr>
        <w:t>H</w:t>
      </w:r>
      <w:r w:rsidRPr="005C6469">
        <w:rPr>
          <w:rFonts w:asciiTheme="minorHAnsi" w:hAnsiTheme="minorHAnsi"/>
          <w:sz w:val="22"/>
        </w:rPr>
        <w:t xml:space="preserve">e </w:t>
      </w:r>
      <w:r w:rsidR="001D02E7">
        <w:rPr>
          <w:rFonts w:asciiTheme="minorHAnsi" w:hAnsiTheme="minorHAnsi"/>
          <w:sz w:val="22"/>
        </w:rPr>
        <w:t>stated</w:t>
      </w:r>
      <w:r w:rsidRPr="005C6469">
        <w:rPr>
          <w:rFonts w:asciiTheme="minorHAnsi" w:hAnsiTheme="minorHAnsi"/>
          <w:sz w:val="22"/>
        </w:rPr>
        <w:t xml:space="preserve"> that if the board did not have any additional questions, </w:t>
      </w:r>
      <w:r w:rsidR="001D02E7">
        <w:rPr>
          <w:rFonts w:asciiTheme="minorHAnsi" w:hAnsiTheme="minorHAnsi"/>
          <w:sz w:val="22"/>
        </w:rPr>
        <w:t>he asked that</w:t>
      </w:r>
      <w:r w:rsidRPr="005C6469">
        <w:rPr>
          <w:rFonts w:asciiTheme="minorHAnsi" w:hAnsiTheme="minorHAnsi"/>
          <w:sz w:val="22"/>
        </w:rPr>
        <w:t xml:space="preserve"> the board approve the financials.  The following motion was approved by unanimous consent:</w:t>
      </w:r>
    </w:p>
    <w:p w:rsidR="008C7184" w:rsidRPr="00F46A43" w:rsidRDefault="008C7184" w:rsidP="008C7184">
      <w:pPr>
        <w:spacing w:after="0" w:line="240" w:lineRule="auto"/>
        <w:rPr>
          <w:rFonts w:asciiTheme="minorHAnsi" w:hAnsiTheme="minorHAnsi"/>
          <w:highlight w:val="yellow"/>
        </w:rPr>
      </w:pPr>
    </w:p>
    <w:p w:rsidR="008C7184" w:rsidRPr="00AF15FF" w:rsidRDefault="008C7184" w:rsidP="008C7184">
      <w:pPr>
        <w:spacing w:after="0" w:line="240" w:lineRule="auto"/>
        <w:ind w:left="720" w:hanging="720"/>
        <w:jc w:val="center"/>
        <w:rPr>
          <w:rFonts w:asciiTheme="minorHAnsi" w:hAnsiTheme="minorHAnsi"/>
          <w:b/>
          <w:bCs/>
        </w:rPr>
      </w:pPr>
      <w:r w:rsidRPr="00AF15FF">
        <w:rPr>
          <w:rFonts w:asciiTheme="minorHAnsi" w:hAnsiTheme="minorHAnsi"/>
          <w:b/>
          <w:bCs/>
        </w:rPr>
        <w:t>MOTION (APPROVED)</w:t>
      </w:r>
    </w:p>
    <w:p w:rsidR="008C7184" w:rsidRDefault="008C7184" w:rsidP="008C7184">
      <w:pPr>
        <w:spacing w:after="0" w:line="240" w:lineRule="auto"/>
        <w:ind w:left="720" w:right="720" w:hanging="720"/>
        <w:jc w:val="both"/>
        <w:rPr>
          <w:rFonts w:asciiTheme="minorHAnsi" w:hAnsiTheme="minorHAnsi"/>
          <w:b/>
          <w:bCs/>
        </w:rPr>
      </w:pPr>
      <w:r w:rsidRPr="00AF15FF">
        <w:rPr>
          <w:rFonts w:asciiTheme="minorHAnsi" w:hAnsiTheme="minorHAnsi"/>
          <w:b/>
          <w:bCs/>
        </w:rPr>
        <w:tab/>
        <w:t>THAT THE PROFIT AND LOSS STATEMENT FOR 201</w:t>
      </w:r>
      <w:r w:rsidR="00293069">
        <w:rPr>
          <w:rFonts w:asciiTheme="minorHAnsi" w:hAnsiTheme="minorHAnsi"/>
          <w:b/>
          <w:bCs/>
        </w:rPr>
        <w:t>7</w:t>
      </w:r>
      <w:r w:rsidRPr="00AF15FF">
        <w:rPr>
          <w:rFonts w:asciiTheme="minorHAnsi" w:hAnsiTheme="minorHAnsi"/>
          <w:b/>
          <w:bCs/>
        </w:rPr>
        <w:t>, THE PROFIT AND LOSS STATEMENT FOR 201</w:t>
      </w:r>
      <w:r w:rsidR="00293069">
        <w:rPr>
          <w:rFonts w:asciiTheme="minorHAnsi" w:hAnsiTheme="minorHAnsi"/>
          <w:b/>
          <w:bCs/>
        </w:rPr>
        <w:t>8</w:t>
      </w:r>
      <w:r w:rsidRPr="00AF15FF">
        <w:rPr>
          <w:rFonts w:asciiTheme="minorHAnsi" w:hAnsiTheme="minorHAnsi"/>
          <w:b/>
          <w:bCs/>
        </w:rPr>
        <w:t>, AND THE CURRENT ACCOUNT HOLDING BE APPROVED AS SUBMITTED.  THE MOTION CARRIED.</w:t>
      </w:r>
    </w:p>
    <w:p w:rsidR="007B29FC" w:rsidRPr="008C7184" w:rsidRDefault="007B29FC" w:rsidP="008C7184">
      <w:pPr>
        <w:pStyle w:val="Default"/>
        <w:rPr>
          <w:rFonts w:asciiTheme="minorHAnsi" w:hAnsiTheme="minorHAnsi"/>
          <w:b/>
          <w:bCs/>
        </w:rPr>
      </w:pPr>
    </w:p>
    <w:p w:rsidR="008C7184" w:rsidRDefault="008C7184" w:rsidP="008C7184">
      <w:pPr>
        <w:spacing w:after="0" w:line="240" w:lineRule="auto"/>
        <w:ind w:left="720" w:hanging="720"/>
        <w:rPr>
          <w:rFonts w:asciiTheme="minorHAnsi" w:hAnsiTheme="minorHAnsi"/>
          <w:bCs/>
        </w:rPr>
      </w:pPr>
      <w:r w:rsidRPr="009162BF">
        <w:rPr>
          <w:rFonts w:asciiTheme="minorHAnsi" w:hAnsiTheme="minorHAnsi"/>
          <w:b/>
          <w:bCs/>
          <w:u w:val="single"/>
        </w:rPr>
        <w:t>NOMINATIONS COMMITTEE REPORT</w:t>
      </w:r>
    </w:p>
    <w:p w:rsidR="008C7184" w:rsidRDefault="001D02E7" w:rsidP="008C7184">
      <w:pPr>
        <w:spacing w:after="0" w:line="240" w:lineRule="auto"/>
        <w:rPr>
          <w:rFonts w:asciiTheme="minorHAnsi" w:hAnsiTheme="minorHAnsi"/>
          <w:bCs/>
        </w:rPr>
      </w:pPr>
      <w:r>
        <w:rPr>
          <w:rFonts w:asciiTheme="minorHAnsi" w:hAnsiTheme="minorHAnsi"/>
          <w:bCs/>
        </w:rPr>
        <w:t xml:space="preserve">Ragan LeBlanc </w:t>
      </w:r>
      <w:r w:rsidR="008C7184">
        <w:rPr>
          <w:rFonts w:asciiTheme="minorHAnsi" w:hAnsiTheme="minorHAnsi"/>
          <w:bCs/>
        </w:rPr>
        <w:t xml:space="preserve">reviewed the slate of nominees that would be submitted during the General Assembly for 2017-2018.  </w:t>
      </w:r>
      <w:r>
        <w:rPr>
          <w:rFonts w:asciiTheme="minorHAnsi" w:hAnsiTheme="minorHAnsi"/>
          <w:bCs/>
        </w:rPr>
        <w:t>She</w:t>
      </w:r>
      <w:r w:rsidR="008C7184">
        <w:rPr>
          <w:rFonts w:asciiTheme="minorHAnsi" w:hAnsiTheme="minorHAnsi"/>
          <w:bCs/>
        </w:rPr>
        <w:t xml:space="preserve"> stated that all positions had been filled and thanked the Board for their input for the 201</w:t>
      </w:r>
      <w:r>
        <w:rPr>
          <w:rFonts w:asciiTheme="minorHAnsi" w:hAnsiTheme="minorHAnsi"/>
          <w:bCs/>
        </w:rPr>
        <w:t>8</w:t>
      </w:r>
      <w:r w:rsidR="008C7184">
        <w:rPr>
          <w:rFonts w:asciiTheme="minorHAnsi" w:hAnsiTheme="minorHAnsi"/>
          <w:bCs/>
        </w:rPr>
        <w:t xml:space="preserve"> slate.</w:t>
      </w:r>
    </w:p>
    <w:p w:rsidR="008C7184" w:rsidRDefault="008C7184" w:rsidP="009162BF">
      <w:pPr>
        <w:spacing w:after="0" w:line="240" w:lineRule="auto"/>
        <w:ind w:left="720" w:hanging="720"/>
        <w:rPr>
          <w:rFonts w:asciiTheme="minorHAnsi" w:hAnsiTheme="minorHAnsi"/>
          <w:b/>
          <w:bCs/>
          <w:u w:val="single"/>
        </w:rPr>
      </w:pPr>
    </w:p>
    <w:p w:rsidR="00351DB7" w:rsidRPr="00B735FF" w:rsidRDefault="00351DB7" w:rsidP="009162BF">
      <w:pPr>
        <w:spacing w:after="0" w:line="240" w:lineRule="auto"/>
        <w:ind w:left="720" w:hanging="720"/>
        <w:rPr>
          <w:rFonts w:asciiTheme="minorHAnsi" w:hAnsiTheme="minorHAnsi"/>
          <w:bCs/>
        </w:rPr>
      </w:pPr>
      <w:r w:rsidRPr="00B735FF">
        <w:rPr>
          <w:rFonts w:asciiTheme="minorHAnsi" w:hAnsiTheme="minorHAnsi"/>
          <w:b/>
          <w:bCs/>
          <w:u w:val="single"/>
        </w:rPr>
        <w:t xml:space="preserve">LEGISLATIVE AND </w:t>
      </w:r>
      <w:r w:rsidR="00B735FF" w:rsidRPr="00B735FF">
        <w:rPr>
          <w:rFonts w:asciiTheme="minorHAnsi" w:hAnsiTheme="minorHAnsi"/>
          <w:b/>
          <w:bCs/>
          <w:u w:val="single"/>
        </w:rPr>
        <w:t>ADVOCACY</w:t>
      </w:r>
      <w:r w:rsidRPr="00B735FF">
        <w:rPr>
          <w:rFonts w:asciiTheme="minorHAnsi" w:hAnsiTheme="minorHAnsi"/>
          <w:b/>
          <w:bCs/>
          <w:u w:val="single"/>
        </w:rPr>
        <w:t xml:space="preserve"> COMMITTEE REPORT</w:t>
      </w:r>
      <w:r w:rsidR="00D44962" w:rsidRPr="00B735FF">
        <w:rPr>
          <w:rFonts w:asciiTheme="minorHAnsi" w:hAnsiTheme="minorHAnsi"/>
          <w:b/>
          <w:bCs/>
          <w:u w:val="single"/>
        </w:rPr>
        <w:t xml:space="preserve"> - RICHARD BRIDGES, MD -CHAIR</w:t>
      </w:r>
    </w:p>
    <w:p w:rsidR="007731A6" w:rsidRDefault="008C7184" w:rsidP="007731A6">
      <w:pPr>
        <w:spacing w:after="0" w:line="240" w:lineRule="auto"/>
      </w:pPr>
      <w:r w:rsidRPr="000A5B4A">
        <w:rPr>
          <w:rFonts w:asciiTheme="minorHAnsi" w:hAnsiTheme="minorHAnsi"/>
          <w:bCs/>
        </w:rPr>
        <w:t xml:space="preserve">Dr. </w:t>
      </w:r>
      <w:r>
        <w:rPr>
          <w:rFonts w:asciiTheme="minorHAnsi" w:hAnsiTheme="minorHAnsi"/>
          <w:bCs/>
        </w:rPr>
        <w:t>Richard Bridges</w:t>
      </w:r>
      <w:r w:rsidRPr="000A5B4A">
        <w:rPr>
          <w:rFonts w:asciiTheme="minorHAnsi" w:hAnsiTheme="minorHAnsi"/>
          <w:bCs/>
        </w:rPr>
        <w:t xml:space="preserve"> informed the Board that the </w:t>
      </w:r>
      <w:r w:rsidRPr="000A5B4A">
        <w:rPr>
          <w:rFonts w:asciiTheme="minorHAnsi" w:hAnsiTheme="minorHAnsi"/>
        </w:rPr>
        <w:t xml:space="preserve">Committee on Legislative and Membership Issues met </w:t>
      </w:r>
      <w:r>
        <w:rPr>
          <w:rFonts w:asciiTheme="minorHAnsi" w:hAnsiTheme="minorHAnsi"/>
        </w:rPr>
        <w:t>continuously over the</w:t>
      </w:r>
      <w:r w:rsidRPr="000A5B4A">
        <w:rPr>
          <w:rFonts w:asciiTheme="minorHAnsi" w:hAnsiTheme="minorHAnsi"/>
        </w:rPr>
        <w:t xml:space="preserve"> past year via conference. </w:t>
      </w:r>
      <w:r>
        <w:rPr>
          <w:rFonts w:asciiTheme="minorHAnsi" w:hAnsiTheme="minorHAnsi"/>
          <w:bCs/>
        </w:rPr>
        <w:t xml:space="preserve">He </w:t>
      </w:r>
      <w:r w:rsidRPr="000A5B4A">
        <w:rPr>
          <w:rFonts w:asciiTheme="minorHAnsi" w:hAnsiTheme="minorHAnsi"/>
          <w:bCs/>
        </w:rPr>
        <w:t>then gave an overview of the 201</w:t>
      </w:r>
      <w:r w:rsidR="001D02E7">
        <w:rPr>
          <w:rFonts w:asciiTheme="minorHAnsi" w:hAnsiTheme="minorHAnsi"/>
          <w:bCs/>
        </w:rPr>
        <w:t>8</w:t>
      </w:r>
      <w:r w:rsidRPr="000A5B4A">
        <w:rPr>
          <w:rFonts w:asciiTheme="minorHAnsi" w:hAnsiTheme="minorHAnsi"/>
          <w:bCs/>
        </w:rPr>
        <w:t xml:space="preserve"> legislative session and thanked Mapes &amp; Mapes for assisting with assembling the legislative monitoring report.  </w:t>
      </w:r>
      <w:r w:rsidR="001D02E7">
        <w:rPr>
          <w:rFonts w:asciiTheme="minorHAnsi" w:hAnsiTheme="minorHAnsi"/>
          <w:bCs/>
        </w:rPr>
        <w:t xml:space="preserve">Dr. Bridges </w:t>
      </w:r>
      <w:r w:rsidR="001D02E7">
        <w:rPr>
          <w:rFonts w:asciiTheme="minorHAnsi" w:hAnsiTheme="minorHAnsi"/>
          <w:bCs/>
        </w:rPr>
        <w:lastRenderedPageBreak/>
        <w:t xml:space="preserve">stated that the most pressing issue this year was the nurse practitioner bills that would have allowed for the collaborative practice agreement to not be required in the hospital or nursing home.  </w:t>
      </w:r>
      <w:r w:rsidR="007731A6">
        <w:rPr>
          <w:rFonts w:asciiTheme="minorHAnsi" w:hAnsiTheme="minorHAnsi"/>
          <w:bCs/>
        </w:rPr>
        <w:t xml:space="preserve">He stated that the LAFP was successful in defeating theses bills but that he expected them to be coming back in </w:t>
      </w:r>
      <w:r w:rsidR="001D02E7">
        <w:t xml:space="preserve">full force </w:t>
      </w:r>
      <w:r w:rsidR="007731A6">
        <w:t>next year</w:t>
      </w:r>
      <w:r w:rsidR="001D02E7">
        <w:t xml:space="preserve">. </w:t>
      </w:r>
      <w:r w:rsidR="007731A6">
        <w:t xml:space="preserve">Dr. Bridges informed the board that the LAFP remained neutral with </w:t>
      </w:r>
      <w:proofErr w:type="gramStart"/>
      <w:r w:rsidR="007731A6">
        <w:t>all of</w:t>
      </w:r>
      <w:proofErr w:type="gramEnd"/>
      <w:r w:rsidR="007731A6">
        <w:t xml:space="preserve"> the bills impacting the Louisiana State Board of Medical Examiners.  </w:t>
      </w:r>
    </w:p>
    <w:p w:rsidR="007731A6" w:rsidRDefault="007731A6" w:rsidP="007731A6">
      <w:pPr>
        <w:spacing w:after="0" w:line="240" w:lineRule="auto"/>
      </w:pPr>
    </w:p>
    <w:p w:rsidR="001D02E7" w:rsidRDefault="007731A6" w:rsidP="007731A6">
      <w:pPr>
        <w:spacing w:after="0" w:line="240" w:lineRule="auto"/>
      </w:pPr>
      <w:r>
        <w:t>He went on to update the Board that bills were filed during the session regarding the legalization and decimalization of marijuana.  He informed the board on the survey results that was conducted of the LAFP membership</w:t>
      </w:r>
      <w:r w:rsidR="001D02E7">
        <w:t xml:space="preserve">. </w:t>
      </w:r>
      <w:r>
        <w:t xml:space="preserve">Dr. Bridges stressed to the Board that the membership needed to get more involved now than ever and that the LAFP was continuing to develop its </w:t>
      </w:r>
      <w:r w:rsidR="001D02E7">
        <w:t>grassroot</w:t>
      </w:r>
      <w:r>
        <w:t>s</w:t>
      </w:r>
      <w:r w:rsidR="001D02E7">
        <w:t xml:space="preserve"> support</w:t>
      </w:r>
      <w:r>
        <w:t xml:space="preserve">. </w:t>
      </w:r>
      <w:r w:rsidR="001D02E7">
        <w:t xml:space="preserve"> </w:t>
      </w:r>
      <w:r>
        <w:t xml:space="preserve">He stated that though the LAFP does a great job, that there is still work to do with being able to get in touch with members either through </w:t>
      </w:r>
      <w:proofErr w:type="spellStart"/>
      <w:r>
        <w:t>VoterVoice</w:t>
      </w:r>
      <w:proofErr w:type="spellEnd"/>
      <w:r>
        <w:t xml:space="preserve"> or by text messaging.</w:t>
      </w:r>
      <w:r w:rsidR="001D02E7">
        <w:t xml:space="preserve">  </w:t>
      </w:r>
    </w:p>
    <w:p w:rsidR="007731A6" w:rsidRDefault="007731A6" w:rsidP="00B735FF">
      <w:pPr>
        <w:spacing w:after="0" w:line="240" w:lineRule="auto"/>
        <w:ind w:left="720" w:hanging="720"/>
        <w:rPr>
          <w:rFonts w:asciiTheme="minorHAnsi" w:hAnsiTheme="minorHAnsi"/>
          <w:b/>
          <w:bCs/>
          <w:u w:val="single"/>
        </w:rPr>
      </w:pPr>
    </w:p>
    <w:p w:rsidR="00B735FF" w:rsidRPr="00B735FF" w:rsidRDefault="00B735FF" w:rsidP="00B735FF">
      <w:pPr>
        <w:spacing w:after="0" w:line="240" w:lineRule="auto"/>
        <w:ind w:left="720" w:hanging="720"/>
        <w:rPr>
          <w:rFonts w:asciiTheme="minorHAnsi" w:hAnsiTheme="minorHAnsi"/>
          <w:bCs/>
        </w:rPr>
      </w:pPr>
      <w:r w:rsidRPr="00B735FF">
        <w:rPr>
          <w:rFonts w:asciiTheme="minorHAnsi" w:hAnsiTheme="minorHAnsi"/>
          <w:b/>
          <w:bCs/>
          <w:u w:val="single"/>
        </w:rPr>
        <w:t>MEMBERSHIP COMMITTEE REPORT – ALAN LEBATO, MD -CHAIR</w:t>
      </w:r>
    </w:p>
    <w:p w:rsidR="00B735FF" w:rsidRDefault="008C7184" w:rsidP="00B735FF">
      <w:pPr>
        <w:pStyle w:val="Default"/>
        <w:rPr>
          <w:rFonts w:asciiTheme="minorHAnsi" w:hAnsiTheme="minorHAnsi"/>
          <w:bCs/>
          <w:sz w:val="22"/>
          <w:szCs w:val="22"/>
        </w:rPr>
      </w:pPr>
      <w:r w:rsidRPr="00182649">
        <w:rPr>
          <w:rFonts w:asciiTheme="minorHAnsi" w:hAnsiTheme="minorHAnsi"/>
          <w:noProof/>
          <w:sz w:val="22"/>
        </w:rPr>
        <w:t xml:space="preserve">Dr. </w:t>
      </w:r>
      <w:r w:rsidR="001D02E7">
        <w:rPr>
          <w:rFonts w:asciiTheme="minorHAnsi" w:hAnsiTheme="minorHAnsi"/>
          <w:noProof/>
          <w:sz w:val="22"/>
        </w:rPr>
        <w:t>Hunter</w:t>
      </w:r>
      <w:r w:rsidRPr="00182649">
        <w:rPr>
          <w:rFonts w:asciiTheme="minorHAnsi" w:hAnsiTheme="minorHAnsi"/>
          <w:noProof/>
          <w:sz w:val="22"/>
        </w:rPr>
        <w:t xml:space="preserve"> referred the board to a copy of the report included in the meeting packet.  </w:t>
      </w:r>
    </w:p>
    <w:p w:rsidR="00B735FF" w:rsidRDefault="00B735FF" w:rsidP="009162BF">
      <w:pPr>
        <w:spacing w:after="0" w:line="240" w:lineRule="auto"/>
        <w:ind w:left="720" w:hanging="720"/>
        <w:rPr>
          <w:rFonts w:asciiTheme="minorHAnsi" w:hAnsiTheme="minorHAnsi"/>
          <w:b/>
          <w:bCs/>
          <w:highlight w:val="yellow"/>
          <w:u w:val="single"/>
        </w:rPr>
      </w:pPr>
    </w:p>
    <w:p w:rsidR="00B4477E" w:rsidRDefault="00B4477E" w:rsidP="009162BF">
      <w:pPr>
        <w:spacing w:after="0" w:line="240" w:lineRule="auto"/>
        <w:ind w:left="720" w:hanging="720"/>
        <w:rPr>
          <w:rFonts w:asciiTheme="minorHAnsi" w:hAnsiTheme="minorHAnsi"/>
          <w:bCs/>
        </w:rPr>
      </w:pPr>
      <w:r w:rsidRPr="001033C0">
        <w:rPr>
          <w:rFonts w:asciiTheme="minorHAnsi" w:hAnsiTheme="minorHAnsi"/>
          <w:b/>
          <w:bCs/>
          <w:u w:val="single"/>
        </w:rPr>
        <w:t>EDUCATION COMMITTEE REPORT</w:t>
      </w:r>
      <w:r>
        <w:rPr>
          <w:rFonts w:asciiTheme="minorHAnsi" w:hAnsiTheme="minorHAnsi"/>
          <w:b/>
          <w:bCs/>
          <w:u w:val="single"/>
        </w:rPr>
        <w:t xml:space="preserve"> </w:t>
      </w:r>
    </w:p>
    <w:p w:rsidR="000F536D" w:rsidRPr="005C6469" w:rsidRDefault="008C7184" w:rsidP="00CC6FF1">
      <w:pPr>
        <w:tabs>
          <w:tab w:val="num" w:pos="2340"/>
        </w:tabs>
        <w:spacing w:after="0" w:line="240" w:lineRule="auto"/>
        <w:jc w:val="both"/>
        <w:rPr>
          <w:rFonts w:asciiTheme="minorHAnsi" w:hAnsiTheme="minorHAnsi"/>
        </w:rPr>
      </w:pPr>
      <w:r w:rsidRPr="00182649">
        <w:rPr>
          <w:rFonts w:asciiTheme="minorHAnsi" w:hAnsiTheme="minorHAnsi"/>
          <w:noProof/>
        </w:rPr>
        <w:t xml:space="preserve">Dr. </w:t>
      </w:r>
      <w:r w:rsidR="001D02E7">
        <w:rPr>
          <w:rFonts w:asciiTheme="minorHAnsi" w:hAnsiTheme="minorHAnsi"/>
          <w:noProof/>
        </w:rPr>
        <w:t>Hunter</w:t>
      </w:r>
      <w:r w:rsidRPr="00182649">
        <w:rPr>
          <w:rFonts w:asciiTheme="minorHAnsi" w:hAnsiTheme="minorHAnsi"/>
          <w:noProof/>
        </w:rPr>
        <w:t xml:space="preserve"> referred the board to a copy of the report</w:t>
      </w:r>
      <w:r>
        <w:rPr>
          <w:rFonts w:asciiTheme="minorHAnsi" w:hAnsiTheme="minorHAnsi"/>
          <w:noProof/>
        </w:rPr>
        <w:t xml:space="preserve"> included in the meeting packet </w:t>
      </w:r>
      <w:r w:rsidRPr="005C6469">
        <w:rPr>
          <w:rFonts w:asciiTheme="minorHAnsi" w:hAnsiTheme="minorHAnsi"/>
          <w:bCs/>
        </w:rPr>
        <w:t>referenc</w:t>
      </w:r>
      <w:r>
        <w:rPr>
          <w:rFonts w:asciiTheme="minorHAnsi" w:hAnsiTheme="minorHAnsi"/>
          <w:bCs/>
        </w:rPr>
        <w:t>ing</w:t>
      </w:r>
      <w:r w:rsidRPr="005C6469">
        <w:rPr>
          <w:rFonts w:asciiTheme="minorHAnsi" w:hAnsiTheme="minorHAnsi"/>
          <w:bCs/>
        </w:rPr>
        <w:t xml:space="preserve"> the work of the committee over the past year.</w:t>
      </w:r>
    </w:p>
    <w:p w:rsidR="00B4477E" w:rsidRPr="005C6469" w:rsidRDefault="00B4477E" w:rsidP="00C15B3D">
      <w:pPr>
        <w:spacing w:after="0" w:line="240" w:lineRule="auto"/>
        <w:rPr>
          <w:rFonts w:asciiTheme="minorHAnsi" w:hAnsiTheme="minorHAnsi"/>
          <w:bCs/>
        </w:rPr>
      </w:pPr>
    </w:p>
    <w:p w:rsidR="008C7184" w:rsidRDefault="008C7184" w:rsidP="008C7184">
      <w:pPr>
        <w:spacing w:after="0" w:line="240" w:lineRule="auto"/>
        <w:ind w:left="720" w:hanging="720"/>
        <w:rPr>
          <w:rFonts w:asciiTheme="minorHAnsi" w:hAnsiTheme="minorHAnsi"/>
          <w:bCs/>
        </w:rPr>
      </w:pPr>
      <w:r w:rsidRPr="00B4477E">
        <w:rPr>
          <w:rFonts w:asciiTheme="minorHAnsi" w:hAnsiTheme="minorHAnsi"/>
          <w:b/>
          <w:bCs/>
          <w:u w:val="single"/>
        </w:rPr>
        <w:t>RESIDENT STUDENT LEADERSHIP COMMITTEE REPORT</w:t>
      </w:r>
      <w:r>
        <w:rPr>
          <w:rFonts w:asciiTheme="minorHAnsi" w:hAnsiTheme="minorHAnsi"/>
          <w:b/>
          <w:bCs/>
          <w:u w:val="single"/>
        </w:rPr>
        <w:t xml:space="preserve"> </w:t>
      </w:r>
    </w:p>
    <w:p w:rsidR="008C7184" w:rsidRDefault="001D02E7" w:rsidP="008C7184">
      <w:pPr>
        <w:spacing w:after="0" w:line="240" w:lineRule="auto"/>
        <w:rPr>
          <w:rFonts w:asciiTheme="minorHAnsi" w:hAnsiTheme="minorHAnsi"/>
          <w:bCs/>
        </w:rPr>
      </w:pPr>
      <w:r w:rsidRPr="00182649">
        <w:rPr>
          <w:rFonts w:asciiTheme="minorHAnsi" w:hAnsiTheme="minorHAnsi"/>
          <w:noProof/>
        </w:rPr>
        <w:t xml:space="preserve">Dr. </w:t>
      </w:r>
      <w:r>
        <w:rPr>
          <w:rFonts w:asciiTheme="minorHAnsi" w:hAnsiTheme="minorHAnsi"/>
          <w:noProof/>
        </w:rPr>
        <w:t>Hunter</w:t>
      </w:r>
      <w:r w:rsidR="008C7184" w:rsidRPr="00182649">
        <w:rPr>
          <w:rFonts w:asciiTheme="minorHAnsi" w:hAnsiTheme="minorHAnsi"/>
          <w:noProof/>
        </w:rPr>
        <w:t xml:space="preserve"> referred the board to a copy of the report</w:t>
      </w:r>
      <w:r w:rsidR="008C7184">
        <w:rPr>
          <w:rFonts w:asciiTheme="minorHAnsi" w:hAnsiTheme="minorHAnsi"/>
          <w:noProof/>
        </w:rPr>
        <w:t xml:space="preserve"> included in the meeting packet </w:t>
      </w:r>
      <w:r w:rsidR="008C7184" w:rsidRPr="005C6469">
        <w:rPr>
          <w:rFonts w:asciiTheme="minorHAnsi" w:hAnsiTheme="minorHAnsi"/>
          <w:bCs/>
        </w:rPr>
        <w:t>referenc</w:t>
      </w:r>
      <w:r w:rsidR="008C7184">
        <w:rPr>
          <w:rFonts w:asciiTheme="minorHAnsi" w:hAnsiTheme="minorHAnsi"/>
          <w:bCs/>
        </w:rPr>
        <w:t>ing</w:t>
      </w:r>
      <w:r w:rsidR="008C7184" w:rsidRPr="005C6469">
        <w:rPr>
          <w:rFonts w:asciiTheme="minorHAnsi" w:hAnsiTheme="minorHAnsi"/>
          <w:bCs/>
        </w:rPr>
        <w:t xml:space="preserve"> the work of the committee over the past year. </w:t>
      </w:r>
      <w:r w:rsidR="008C7184">
        <w:rPr>
          <w:rFonts w:asciiTheme="minorHAnsi" w:hAnsiTheme="minorHAnsi"/>
          <w:bCs/>
        </w:rPr>
        <w:t xml:space="preserve"> </w:t>
      </w:r>
    </w:p>
    <w:p w:rsidR="008C7184" w:rsidRDefault="008C7184" w:rsidP="007B0168">
      <w:pPr>
        <w:spacing w:after="0" w:line="240" w:lineRule="auto"/>
        <w:ind w:left="720" w:hanging="720"/>
        <w:rPr>
          <w:rFonts w:asciiTheme="minorHAnsi" w:hAnsiTheme="minorHAnsi"/>
          <w:b/>
          <w:bCs/>
          <w:u w:val="single"/>
        </w:rPr>
      </w:pPr>
    </w:p>
    <w:p w:rsidR="008C7184" w:rsidRPr="006D2226" w:rsidRDefault="008C7184" w:rsidP="008C7184">
      <w:pPr>
        <w:spacing w:line="240" w:lineRule="auto"/>
        <w:contextualSpacing/>
        <w:rPr>
          <w:i/>
          <w:sz w:val="24"/>
          <w:szCs w:val="24"/>
          <w:u w:val="single"/>
        </w:rPr>
      </w:pPr>
      <w:r w:rsidRPr="006D2226">
        <w:rPr>
          <w:i/>
          <w:sz w:val="24"/>
          <w:szCs w:val="24"/>
          <w:u w:val="single"/>
        </w:rPr>
        <w:t>Residency Program</w:t>
      </w:r>
      <w:r>
        <w:rPr>
          <w:i/>
          <w:sz w:val="24"/>
          <w:szCs w:val="24"/>
          <w:u w:val="single"/>
        </w:rPr>
        <w:t>s</w:t>
      </w:r>
      <w:r w:rsidRPr="006D2226">
        <w:rPr>
          <w:i/>
          <w:sz w:val="24"/>
          <w:szCs w:val="24"/>
          <w:u w:val="single"/>
        </w:rPr>
        <w:t xml:space="preserve"> Report</w:t>
      </w:r>
    </w:p>
    <w:p w:rsidR="008C7184" w:rsidRDefault="008C7184" w:rsidP="008C7184">
      <w:pPr>
        <w:spacing w:after="0" w:line="240" w:lineRule="auto"/>
        <w:ind w:left="720" w:hanging="720"/>
        <w:rPr>
          <w:rFonts w:asciiTheme="minorHAnsi" w:hAnsiTheme="minorHAnsi"/>
          <w:bCs/>
        </w:rPr>
      </w:pPr>
      <w:r>
        <w:rPr>
          <w:rFonts w:asciiTheme="minorHAnsi" w:hAnsiTheme="minorHAnsi"/>
          <w:bCs/>
        </w:rPr>
        <w:t>Members were referred to the board packet for the Residency Program Directors’ Reports.</w:t>
      </w:r>
    </w:p>
    <w:p w:rsidR="008C7184" w:rsidRDefault="008C7184" w:rsidP="008C7184">
      <w:pPr>
        <w:spacing w:after="0" w:line="240" w:lineRule="auto"/>
        <w:ind w:left="720" w:hanging="720"/>
        <w:rPr>
          <w:i/>
          <w:sz w:val="24"/>
          <w:szCs w:val="24"/>
          <w:u w:val="single"/>
        </w:rPr>
      </w:pPr>
    </w:p>
    <w:p w:rsidR="008C7184" w:rsidRDefault="008C7184" w:rsidP="008C7184">
      <w:pPr>
        <w:spacing w:after="0" w:line="240" w:lineRule="auto"/>
        <w:ind w:left="720" w:hanging="720"/>
        <w:rPr>
          <w:rFonts w:asciiTheme="minorHAnsi" w:hAnsiTheme="minorHAnsi"/>
          <w:bCs/>
        </w:rPr>
      </w:pPr>
      <w:r w:rsidRPr="006D2226">
        <w:rPr>
          <w:i/>
          <w:sz w:val="24"/>
          <w:szCs w:val="24"/>
          <w:u w:val="single"/>
        </w:rPr>
        <w:t>Family Medicine Department Chairs’ Report</w:t>
      </w:r>
    </w:p>
    <w:p w:rsidR="008C7184" w:rsidRDefault="008C7184" w:rsidP="008C7184">
      <w:pPr>
        <w:spacing w:after="0" w:line="240" w:lineRule="auto"/>
        <w:ind w:left="720" w:hanging="720"/>
        <w:rPr>
          <w:rFonts w:asciiTheme="minorHAnsi" w:hAnsiTheme="minorHAnsi"/>
          <w:bCs/>
        </w:rPr>
      </w:pPr>
      <w:r>
        <w:rPr>
          <w:rFonts w:asciiTheme="minorHAnsi" w:hAnsiTheme="minorHAnsi"/>
          <w:bCs/>
        </w:rPr>
        <w:t>Members were referred to the board packet for the Medical School Department Chairs’ Reports.</w:t>
      </w:r>
    </w:p>
    <w:p w:rsidR="008C7184" w:rsidRDefault="008C7184" w:rsidP="007B0168">
      <w:pPr>
        <w:spacing w:after="0" w:line="240" w:lineRule="auto"/>
        <w:ind w:left="720" w:hanging="720"/>
        <w:rPr>
          <w:rFonts w:asciiTheme="minorHAnsi" w:hAnsiTheme="minorHAnsi"/>
          <w:b/>
          <w:bCs/>
          <w:u w:val="single"/>
        </w:rPr>
      </w:pPr>
    </w:p>
    <w:p w:rsidR="008C7184" w:rsidRDefault="008C7184" w:rsidP="007B0168">
      <w:pPr>
        <w:spacing w:after="0" w:line="240" w:lineRule="auto"/>
        <w:ind w:left="720" w:hanging="720"/>
        <w:rPr>
          <w:rFonts w:asciiTheme="minorHAnsi" w:hAnsiTheme="minorHAnsi"/>
          <w:b/>
          <w:bCs/>
          <w:u w:val="single"/>
        </w:rPr>
      </w:pPr>
      <w:r w:rsidRPr="00E20EF9">
        <w:rPr>
          <w:rFonts w:asciiTheme="minorHAnsi" w:hAnsiTheme="minorHAnsi"/>
          <w:b/>
          <w:bCs/>
          <w:u w:val="single"/>
        </w:rPr>
        <w:t>NEW BUSINESS</w:t>
      </w:r>
    </w:p>
    <w:p w:rsidR="008C7184" w:rsidRPr="001D02E7" w:rsidRDefault="001D02E7" w:rsidP="008C7184">
      <w:pPr>
        <w:widowControl w:val="0"/>
        <w:tabs>
          <w:tab w:val="left" w:pos="1000"/>
        </w:tabs>
        <w:autoSpaceDE w:val="0"/>
        <w:autoSpaceDN w:val="0"/>
        <w:spacing w:after="0" w:line="240" w:lineRule="auto"/>
        <w:rPr>
          <w:b/>
          <w:u w:val="single"/>
        </w:rPr>
      </w:pPr>
      <w:r w:rsidRPr="001D02E7">
        <w:rPr>
          <w:b/>
          <w:u w:val="single"/>
        </w:rPr>
        <w:t>ANNUAL ASSEMBLY</w:t>
      </w:r>
      <w:r w:rsidRPr="001D02E7">
        <w:rPr>
          <w:b/>
          <w:spacing w:val="-2"/>
          <w:u w:val="single"/>
        </w:rPr>
        <w:t xml:space="preserve"> </w:t>
      </w:r>
      <w:r w:rsidRPr="001D02E7">
        <w:rPr>
          <w:b/>
          <w:u w:val="single"/>
        </w:rPr>
        <w:t>UPDATES</w:t>
      </w:r>
    </w:p>
    <w:p w:rsidR="008C7184" w:rsidRDefault="008C7184" w:rsidP="008C7184">
      <w:pPr>
        <w:spacing w:after="0" w:line="240" w:lineRule="auto"/>
        <w:rPr>
          <w:noProof/>
        </w:rPr>
      </w:pPr>
      <w:r>
        <w:rPr>
          <w:noProof/>
        </w:rPr>
        <w:t xml:space="preserve">Ms. LeBlanc reviewed the registration numbers for Annual Assembly.  She noted that 54 exhibit booths were sold for the meeting.  Also, she reviewed the sponsorships and grant funding received for the meeting. Lastly she stated that there was over </w:t>
      </w:r>
      <w:r w:rsidR="001D02E7">
        <w:rPr>
          <w:noProof/>
        </w:rPr>
        <w:t>82</w:t>
      </w:r>
      <w:r>
        <w:rPr>
          <w:noProof/>
        </w:rPr>
        <w:t xml:space="preserve"> attendees registered for the conference.</w:t>
      </w:r>
    </w:p>
    <w:p w:rsidR="008C7184" w:rsidRDefault="008C7184" w:rsidP="008C7184">
      <w:pPr>
        <w:widowControl w:val="0"/>
        <w:tabs>
          <w:tab w:val="left" w:pos="1000"/>
        </w:tabs>
        <w:autoSpaceDE w:val="0"/>
        <w:autoSpaceDN w:val="0"/>
        <w:spacing w:after="0" w:line="240" w:lineRule="auto"/>
      </w:pPr>
    </w:p>
    <w:p w:rsidR="008C7184" w:rsidRPr="001D02E7" w:rsidRDefault="001D02E7" w:rsidP="008C7184">
      <w:pPr>
        <w:widowControl w:val="0"/>
        <w:tabs>
          <w:tab w:val="left" w:pos="1000"/>
        </w:tabs>
        <w:autoSpaceDE w:val="0"/>
        <w:autoSpaceDN w:val="0"/>
        <w:spacing w:after="0" w:line="240" w:lineRule="auto"/>
        <w:rPr>
          <w:b/>
          <w:u w:val="single"/>
        </w:rPr>
      </w:pPr>
      <w:r w:rsidRPr="001D02E7">
        <w:rPr>
          <w:b/>
          <w:u w:val="single"/>
        </w:rPr>
        <w:t>GENERAL ASSEMBLY</w:t>
      </w:r>
      <w:r w:rsidRPr="001D02E7">
        <w:rPr>
          <w:b/>
          <w:spacing w:val="-3"/>
          <w:u w:val="single"/>
        </w:rPr>
        <w:t xml:space="preserve"> </w:t>
      </w:r>
      <w:r w:rsidRPr="001D02E7">
        <w:rPr>
          <w:b/>
          <w:u w:val="single"/>
        </w:rPr>
        <w:t>MEETING</w:t>
      </w:r>
    </w:p>
    <w:p w:rsidR="008C7184" w:rsidRPr="00873D37" w:rsidRDefault="008C7184" w:rsidP="008C7184">
      <w:pPr>
        <w:widowControl w:val="0"/>
        <w:tabs>
          <w:tab w:val="left" w:pos="1360"/>
        </w:tabs>
        <w:autoSpaceDE w:val="0"/>
        <w:autoSpaceDN w:val="0"/>
        <w:spacing w:after="0" w:line="240" w:lineRule="auto"/>
        <w:rPr>
          <w:i/>
          <w:u w:val="single"/>
        </w:rPr>
      </w:pPr>
      <w:r w:rsidRPr="00873D37">
        <w:rPr>
          <w:i/>
          <w:u w:val="single"/>
        </w:rPr>
        <w:t>Follow-Up Actions Taken on Resolutions from 2017</w:t>
      </w:r>
      <w:r w:rsidRPr="00873D37">
        <w:rPr>
          <w:i/>
          <w:spacing w:val="-11"/>
          <w:u w:val="single"/>
        </w:rPr>
        <w:t xml:space="preserve"> </w:t>
      </w:r>
      <w:r w:rsidRPr="00873D37">
        <w:rPr>
          <w:i/>
          <w:u w:val="single"/>
        </w:rPr>
        <w:t>Meeting</w:t>
      </w:r>
    </w:p>
    <w:p w:rsidR="00873D37" w:rsidRDefault="00873D37" w:rsidP="00873D37">
      <w:pPr>
        <w:spacing w:after="0" w:line="240" w:lineRule="auto"/>
        <w:rPr>
          <w:rFonts w:asciiTheme="minorHAnsi" w:hAnsiTheme="minorHAnsi"/>
        </w:rPr>
      </w:pPr>
      <w:r>
        <w:rPr>
          <w:rFonts w:asciiTheme="minorHAnsi" w:hAnsiTheme="minorHAnsi"/>
        </w:rPr>
        <w:t>Mrs. LeBlanc reported to the Board that all actions for any resolutions have been completed.</w:t>
      </w:r>
    </w:p>
    <w:p w:rsidR="008C7184" w:rsidRDefault="008C7184" w:rsidP="008C7184">
      <w:pPr>
        <w:spacing w:after="0" w:line="240" w:lineRule="auto"/>
        <w:ind w:left="720" w:hanging="720"/>
        <w:rPr>
          <w:rFonts w:asciiTheme="minorHAnsi" w:hAnsiTheme="minorHAnsi"/>
          <w:b/>
          <w:bCs/>
          <w:u w:val="single"/>
        </w:rPr>
      </w:pPr>
    </w:p>
    <w:p w:rsidR="008C7184" w:rsidRPr="00873D37" w:rsidRDefault="008C7184" w:rsidP="008C7184">
      <w:pPr>
        <w:widowControl w:val="0"/>
        <w:tabs>
          <w:tab w:val="left" w:pos="1360"/>
        </w:tabs>
        <w:autoSpaceDE w:val="0"/>
        <w:autoSpaceDN w:val="0"/>
        <w:spacing w:after="0" w:line="240" w:lineRule="auto"/>
        <w:rPr>
          <w:i/>
          <w:u w:val="single"/>
        </w:rPr>
      </w:pPr>
      <w:r w:rsidRPr="00873D37">
        <w:rPr>
          <w:i/>
          <w:u w:val="single"/>
        </w:rPr>
        <w:t>Guest Speakers</w:t>
      </w:r>
    </w:p>
    <w:p w:rsidR="008C7184" w:rsidRDefault="008C7184" w:rsidP="008C7184">
      <w:pPr>
        <w:spacing w:after="0" w:line="240" w:lineRule="auto"/>
        <w:rPr>
          <w:rFonts w:asciiTheme="minorHAnsi" w:hAnsiTheme="minorHAnsi"/>
          <w:bCs/>
        </w:rPr>
      </w:pPr>
      <w:r>
        <w:rPr>
          <w:rFonts w:asciiTheme="minorHAnsi" w:hAnsiTheme="minorHAnsi"/>
          <w:bCs/>
        </w:rPr>
        <w:t xml:space="preserve">Ms. LeBlanc informed the Board that </w:t>
      </w:r>
      <w:proofErr w:type="spellStart"/>
      <w:r>
        <w:rPr>
          <w:rFonts w:asciiTheme="minorHAnsi" w:hAnsiTheme="minorHAnsi"/>
          <w:bCs/>
        </w:rPr>
        <w:t>Vindell</w:t>
      </w:r>
      <w:proofErr w:type="spellEnd"/>
      <w:r>
        <w:rPr>
          <w:rFonts w:asciiTheme="minorHAnsi" w:hAnsiTheme="minorHAnsi"/>
          <w:bCs/>
        </w:rPr>
        <w:t xml:space="preserve"> Washington, MD, Chief Medical Officer at Blue Cross Blue Shield and AAFP </w:t>
      </w:r>
      <w:r w:rsidR="00873D37">
        <w:rPr>
          <w:rFonts w:asciiTheme="minorHAnsi" w:hAnsiTheme="minorHAnsi"/>
          <w:bCs/>
        </w:rPr>
        <w:t>Board Chair</w:t>
      </w:r>
      <w:r>
        <w:rPr>
          <w:rFonts w:asciiTheme="minorHAnsi" w:hAnsiTheme="minorHAnsi"/>
          <w:bCs/>
        </w:rPr>
        <w:t xml:space="preserve">, John </w:t>
      </w:r>
      <w:proofErr w:type="spellStart"/>
      <w:r>
        <w:rPr>
          <w:rFonts w:asciiTheme="minorHAnsi" w:hAnsiTheme="minorHAnsi"/>
          <w:bCs/>
        </w:rPr>
        <w:t>Meigs</w:t>
      </w:r>
      <w:proofErr w:type="spellEnd"/>
      <w:r>
        <w:rPr>
          <w:rFonts w:asciiTheme="minorHAnsi" w:hAnsiTheme="minorHAnsi"/>
          <w:bCs/>
        </w:rPr>
        <w:t xml:space="preserve">, MD was scheduled to address the General Assembly on Friday, </w:t>
      </w:r>
      <w:r w:rsidR="00873D37">
        <w:rPr>
          <w:rFonts w:asciiTheme="minorHAnsi" w:hAnsiTheme="minorHAnsi"/>
          <w:bCs/>
        </w:rPr>
        <w:t>July 6th</w:t>
      </w:r>
      <w:r>
        <w:rPr>
          <w:rFonts w:asciiTheme="minorHAnsi" w:hAnsiTheme="minorHAnsi"/>
          <w:bCs/>
        </w:rPr>
        <w:t>.</w:t>
      </w:r>
      <w:r w:rsidR="00873D37">
        <w:rPr>
          <w:rFonts w:asciiTheme="minorHAnsi" w:hAnsiTheme="minorHAnsi"/>
          <w:bCs/>
        </w:rPr>
        <w:t xml:space="preserve">  She stated that the meeting would begin at 1pm. </w:t>
      </w:r>
    </w:p>
    <w:p w:rsidR="008C7184" w:rsidRDefault="008C7184" w:rsidP="008C7184">
      <w:pPr>
        <w:widowControl w:val="0"/>
        <w:tabs>
          <w:tab w:val="left" w:pos="1360"/>
        </w:tabs>
        <w:autoSpaceDE w:val="0"/>
        <w:autoSpaceDN w:val="0"/>
        <w:spacing w:after="0" w:line="240" w:lineRule="auto"/>
      </w:pPr>
    </w:p>
    <w:p w:rsidR="008C7184" w:rsidRPr="00873D37" w:rsidRDefault="00873D37" w:rsidP="001C6075">
      <w:pPr>
        <w:widowControl w:val="0"/>
        <w:tabs>
          <w:tab w:val="left" w:pos="1000"/>
        </w:tabs>
        <w:autoSpaceDE w:val="0"/>
        <w:autoSpaceDN w:val="0"/>
        <w:spacing w:after="0" w:line="240" w:lineRule="auto"/>
        <w:rPr>
          <w:b/>
          <w:u w:val="single"/>
        </w:rPr>
      </w:pPr>
      <w:r w:rsidRPr="00873D37">
        <w:rPr>
          <w:b/>
          <w:u w:val="single"/>
        </w:rPr>
        <w:t>AWARDS AND INSTALLATION – SATURDAY, JULY 7, 2018 AT 12:45</w:t>
      </w:r>
      <w:r w:rsidRPr="00873D37">
        <w:rPr>
          <w:b/>
          <w:spacing w:val="-12"/>
          <w:u w:val="single"/>
        </w:rPr>
        <w:t xml:space="preserve"> </w:t>
      </w:r>
      <w:r w:rsidRPr="00873D37">
        <w:rPr>
          <w:b/>
          <w:u w:val="single"/>
        </w:rPr>
        <w:t>PM</w:t>
      </w:r>
    </w:p>
    <w:p w:rsidR="001C6075" w:rsidRDefault="001C6075" w:rsidP="001C6075">
      <w:pPr>
        <w:spacing w:after="0" w:line="240" w:lineRule="auto"/>
        <w:rPr>
          <w:rFonts w:asciiTheme="minorHAnsi" w:hAnsiTheme="minorHAnsi"/>
          <w:bCs/>
        </w:rPr>
      </w:pPr>
      <w:r>
        <w:rPr>
          <w:rFonts w:asciiTheme="minorHAnsi" w:hAnsiTheme="minorHAnsi"/>
          <w:bCs/>
        </w:rPr>
        <w:lastRenderedPageBreak/>
        <w:t xml:space="preserve">Ms. LeBlanc reminded the members that Awards and Installation will be held on Saturday, </w:t>
      </w:r>
      <w:r w:rsidR="00873D37">
        <w:rPr>
          <w:rFonts w:asciiTheme="minorHAnsi" w:hAnsiTheme="minorHAnsi"/>
          <w:bCs/>
        </w:rPr>
        <w:t>July 7</w:t>
      </w:r>
      <w:r>
        <w:rPr>
          <w:rFonts w:asciiTheme="minorHAnsi" w:hAnsiTheme="minorHAnsi"/>
          <w:bCs/>
        </w:rPr>
        <w:t xml:space="preserve">th at 12:45 PM and that officer and committee members’ pictures would be taken.  </w:t>
      </w:r>
    </w:p>
    <w:p w:rsidR="001C6075" w:rsidRDefault="001C6075" w:rsidP="001C6075">
      <w:pPr>
        <w:widowControl w:val="0"/>
        <w:tabs>
          <w:tab w:val="left" w:pos="1000"/>
        </w:tabs>
        <w:autoSpaceDE w:val="0"/>
        <w:autoSpaceDN w:val="0"/>
        <w:spacing w:after="0" w:line="240" w:lineRule="auto"/>
      </w:pPr>
    </w:p>
    <w:p w:rsidR="008C7184" w:rsidRPr="00873D37" w:rsidRDefault="00873D37" w:rsidP="001C6075">
      <w:pPr>
        <w:widowControl w:val="0"/>
        <w:tabs>
          <w:tab w:val="left" w:pos="1001"/>
        </w:tabs>
        <w:autoSpaceDE w:val="0"/>
        <w:autoSpaceDN w:val="0"/>
        <w:spacing w:after="0" w:line="240" w:lineRule="auto"/>
        <w:rPr>
          <w:b/>
          <w:u w:val="single"/>
        </w:rPr>
      </w:pPr>
      <w:r w:rsidRPr="00873D37">
        <w:rPr>
          <w:b/>
          <w:u w:val="single"/>
        </w:rPr>
        <w:t>MEDICAL SCHOOL/MATCH DATA</w:t>
      </w:r>
      <w:r w:rsidRPr="00873D37">
        <w:rPr>
          <w:b/>
          <w:spacing w:val="-4"/>
          <w:u w:val="single"/>
        </w:rPr>
        <w:t xml:space="preserve"> </w:t>
      </w:r>
      <w:r w:rsidRPr="00873D37">
        <w:rPr>
          <w:b/>
          <w:u w:val="single"/>
        </w:rPr>
        <w:t>TABLES</w:t>
      </w:r>
    </w:p>
    <w:p w:rsidR="001C6075" w:rsidRDefault="001C6075" w:rsidP="00873D37">
      <w:pPr>
        <w:spacing w:after="0" w:line="240" w:lineRule="auto"/>
      </w:pPr>
      <w:r w:rsidRPr="00C17D31">
        <w:t>Ms. LeBlanc told the Board that the 201</w:t>
      </w:r>
      <w:r w:rsidR="00873D37">
        <w:t>8</w:t>
      </w:r>
      <w:r w:rsidRPr="00C17D31">
        <w:t xml:space="preserve"> medical school and match data </w:t>
      </w:r>
      <w:proofErr w:type="gramStart"/>
      <w:r w:rsidRPr="00C17D31">
        <w:t>was located in</w:t>
      </w:r>
      <w:proofErr w:type="gramEnd"/>
      <w:r w:rsidRPr="00C17D31">
        <w:t xml:space="preserve"> the packet.  </w:t>
      </w:r>
      <w:r w:rsidR="00873D37">
        <w:t xml:space="preserve">She stated that she was happy to report that the Louisiana Family Medicine Residency programs had a </w:t>
      </w:r>
      <w:r w:rsidR="00873D37">
        <w:t xml:space="preserve">100% match </w:t>
      </w:r>
      <w:r w:rsidR="00873D37">
        <w:t xml:space="preserve">fill </w:t>
      </w:r>
      <w:r w:rsidR="00873D37">
        <w:t>rate</w:t>
      </w:r>
      <w:r w:rsidR="00873D37">
        <w:t xml:space="preserve"> this year</w:t>
      </w:r>
      <w:r w:rsidR="00873D37">
        <w:t xml:space="preserve">. </w:t>
      </w:r>
      <w:r w:rsidR="00873D37">
        <w:t xml:space="preserve">She informed the Board that even though Louisiana graduates close to </w:t>
      </w:r>
      <w:r w:rsidR="00873D37">
        <w:t>500 med</w:t>
      </w:r>
      <w:r w:rsidR="00873D37">
        <w:t xml:space="preserve">ical students each year, only an average of </w:t>
      </w:r>
      <w:r w:rsidR="00873D37">
        <w:t xml:space="preserve">40 </w:t>
      </w:r>
      <w:r w:rsidR="00873D37">
        <w:t xml:space="preserve">was </w:t>
      </w:r>
      <w:r w:rsidR="00873D37">
        <w:t>choos</w:t>
      </w:r>
      <w:r w:rsidR="00873D37">
        <w:t xml:space="preserve">ing </w:t>
      </w:r>
      <w:r w:rsidR="00873D37">
        <w:t>F</w:t>
      </w:r>
      <w:r w:rsidR="00873D37">
        <w:t xml:space="preserve">amily </w:t>
      </w:r>
      <w:r w:rsidR="00873D37">
        <w:t>M</w:t>
      </w:r>
      <w:r w:rsidR="00873D37">
        <w:t xml:space="preserve">edicine and about half of those were </w:t>
      </w:r>
      <w:proofErr w:type="gramStart"/>
      <w:r w:rsidR="00873D37">
        <w:t>actually choosing</w:t>
      </w:r>
      <w:proofErr w:type="gramEnd"/>
      <w:r w:rsidR="00873D37">
        <w:t xml:space="preserve"> Louisiana residency programs.  </w:t>
      </w:r>
    </w:p>
    <w:p w:rsidR="00873D37" w:rsidRDefault="00873D37" w:rsidP="001C6075">
      <w:pPr>
        <w:widowControl w:val="0"/>
        <w:tabs>
          <w:tab w:val="left" w:pos="1001"/>
        </w:tabs>
        <w:autoSpaceDE w:val="0"/>
        <w:autoSpaceDN w:val="0"/>
        <w:spacing w:after="0" w:line="240" w:lineRule="auto"/>
        <w:rPr>
          <w:b/>
          <w:u w:val="single"/>
        </w:rPr>
      </w:pPr>
    </w:p>
    <w:p w:rsidR="008C7184" w:rsidRPr="00873D37" w:rsidRDefault="00873D37" w:rsidP="001C6075">
      <w:pPr>
        <w:widowControl w:val="0"/>
        <w:tabs>
          <w:tab w:val="left" w:pos="1001"/>
        </w:tabs>
        <w:autoSpaceDE w:val="0"/>
        <w:autoSpaceDN w:val="0"/>
        <w:spacing w:after="0" w:line="240" w:lineRule="auto"/>
        <w:rPr>
          <w:b/>
          <w:u w:val="single"/>
        </w:rPr>
      </w:pPr>
      <w:r w:rsidRPr="00873D37">
        <w:rPr>
          <w:b/>
          <w:u w:val="single"/>
        </w:rPr>
        <w:t>LSBME BOARD OF DIRECTORS – LAFP NOMINATION/THANK YOU LETTER</w:t>
      </w:r>
    </w:p>
    <w:p w:rsidR="001C6075" w:rsidRDefault="003D0AA3" w:rsidP="001C6075">
      <w:pPr>
        <w:widowControl w:val="0"/>
        <w:tabs>
          <w:tab w:val="left" w:pos="1001"/>
        </w:tabs>
        <w:autoSpaceDE w:val="0"/>
        <w:autoSpaceDN w:val="0"/>
        <w:spacing w:after="0" w:line="240" w:lineRule="auto"/>
      </w:pPr>
      <w:r>
        <w:t xml:space="preserve">Dr. Hunter informed the Board that the LAFP has one nominee that serves on the Louisiana State Board of Medical Examiners Board of Directors.  He stated that because Dr. Mark Dawson’s term had expired, the LAFP was asked to submit a list of nominations to the Governor to </w:t>
      </w:r>
      <w:proofErr w:type="gramStart"/>
      <w:r>
        <w:t>make a selection</w:t>
      </w:r>
      <w:proofErr w:type="gramEnd"/>
      <w:r>
        <w:t>.  He went on to report that the Executive Committee had met and discussed the names that had been submitted to the LAFP for consideration.  He reported to the Board that after collaboration with the Executive Committee, he had chosen Dr. James Taylor to be nominated for the position.</w:t>
      </w:r>
    </w:p>
    <w:p w:rsidR="003D0AA3" w:rsidRDefault="003D0AA3" w:rsidP="001C6075">
      <w:pPr>
        <w:widowControl w:val="0"/>
        <w:tabs>
          <w:tab w:val="left" w:pos="1001"/>
        </w:tabs>
        <w:autoSpaceDE w:val="0"/>
        <w:autoSpaceDN w:val="0"/>
        <w:spacing w:after="0" w:line="240" w:lineRule="auto"/>
        <w:rPr>
          <w:b/>
          <w:u w:val="single"/>
        </w:rPr>
      </w:pPr>
    </w:p>
    <w:p w:rsidR="008C7184" w:rsidRPr="00873D37" w:rsidRDefault="00873D37" w:rsidP="001C6075">
      <w:pPr>
        <w:widowControl w:val="0"/>
        <w:tabs>
          <w:tab w:val="left" w:pos="1001"/>
        </w:tabs>
        <w:autoSpaceDE w:val="0"/>
        <w:autoSpaceDN w:val="0"/>
        <w:spacing w:after="0" w:line="240" w:lineRule="auto"/>
        <w:rPr>
          <w:b/>
          <w:u w:val="single"/>
        </w:rPr>
      </w:pPr>
      <w:r w:rsidRPr="00873D37">
        <w:rPr>
          <w:b/>
          <w:u w:val="single"/>
        </w:rPr>
        <w:t>AAFP CONGRESS OF DELEGATES – LA DELEGATION RESOLUTION</w:t>
      </w:r>
    </w:p>
    <w:p w:rsidR="00146E67" w:rsidRPr="00146E67" w:rsidRDefault="00146E67" w:rsidP="00146E67">
      <w:pPr>
        <w:pStyle w:val="Default"/>
        <w:rPr>
          <w:rFonts w:asciiTheme="minorHAnsi" w:hAnsiTheme="minorHAnsi" w:cstheme="minorHAnsi"/>
          <w:sz w:val="22"/>
          <w:szCs w:val="22"/>
        </w:rPr>
      </w:pPr>
      <w:r w:rsidRPr="00146E67">
        <w:rPr>
          <w:rFonts w:asciiTheme="minorHAnsi" w:hAnsiTheme="minorHAnsi" w:cstheme="minorHAnsi"/>
          <w:sz w:val="22"/>
          <w:szCs w:val="22"/>
        </w:rPr>
        <w:t xml:space="preserve">Dr. Hunter discussed the resolution included in the meeting packet regarding late term abortions.  Dr. Gravois informed the Board that the resolution was brought to the AAFP Congress of Delegates and not passed.  He stated that he was requesting that the Louisiana Delegation bring the resolution again and try to get the support of other states.  Dr. Taylor informed the Board that he presented the resolution in the reference committee last year.  He stated that after talking to other states, clarification was needed in the resolution. </w:t>
      </w:r>
      <w:r w:rsidRPr="00146E67">
        <w:rPr>
          <w:rFonts w:asciiTheme="minorHAnsi" w:hAnsiTheme="minorHAnsi" w:cstheme="minorHAnsi"/>
          <w:sz w:val="22"/>
          <w:szCs w:val="22"/>
        </w:rPr>
        <w:t>The following motion was approved by unanimous consent:</w:t>
      </w:r>
    </w:p>
    <w:p w:rsidR="00146E67" w:rsidRPr="00146E67" w:rsidRDefault="00146E67" w:rsidP="00146E67">
      <w:pPr>
        <w:spacing w:after="0" w:line="240" w:lineRule="auto"/>
        <w:rPr>
          <w:rFonts w:asciiTheme="minorHAnsi" w:hAnsiTheme="minorHAnsi" w:cstheme="minorHAnsi"/>
          <w:highlight w:val="yellow"/>
        </w:rPr>
      </w:pPr>
    </w:p>
    <w:p w:rsidR="00146E67" w:rsidRPr="00146E67" w:rsidRDefault="00146E67" w:rsidP="00146E67">
      <w:pPr>
        <w:spacing w:after="0" w:line="240" w:lineRule="auto"/>
        <w:ind w:left="720" w:hanging="720"/>
        <w:jc w:val="center"/>
        <w:rPr>
          <w:rFonts w:asciiTheme="minorHAnsi" w:hAnsiTheme="minorHAnsi" w:cstheme="minorHAnsi"/>
          <w:b/>
          <w:bCs/>
        </w:rPr>
      </w:pPr>
      <w:r w:rsidRPr="00146E67">
        <w:rPr>
          <w:rFonts w:asciiTheme="minorHAnsi" w:hAnsiTheme="minorHAnsi" w:cstheme="minorHAnsi"/>
          <w:b/>
          <w:bCs/>
        </w:rPr>
        <w:t>MOTION (APPROVED)</w:t>
      </w:r>
    </w:p>
    <w:p w:rsidR="00146E67" w:rsidRPr="00350B7F" w:rsidRDefault="00350B7F" w:rsidP="00350B7F">
      <w:pPr>
        <w:shd w:val="clear" w:color="auto" w:fill="FFFFFF"/>
        <w:ind w:left="720" w:right="720"/>
        <w:jc w:val="both"/>
        <w:rPr>
          <w:rFonts w:asciiTheme="minorHAnsi" w:eastAsia="Times New Roman" w:hAnsiTheme="minorHAnsi" w:cstheme="minorHAnsi"/>
          <w:b/>
          <w:color w:val="000000"/>
        </w:rPr>
      </w:pPr>
      <w:r w:rsidRPr="00350B7F">
        <w:rPr>
          <w:rFonts w:asciiTheme="minorHAnsi" w:hAnsiTheme="minorHAnsi" w:cstheme="minorHAnsi"/>
          <w:b/>
          <w:bCs/>
        </w:rPr>
        <w:t xml:space="preserve">THAT THE </w:t>
      </w:r>
      <w:r w:rsidRPr="00350B7F">
        <w:rPr>
          <w:rFonts w:asciiTheme="minorHAnsi" w:eastAsia="Times New Roman" w:hAnsiTheme="minorHAnsi" w:cstheme="minorHAnsi"/>
          <w:b/>
          <w:color w:val="000000"/>
        </w:rPr>
        <w:t xml:space="preserve">LAFP </w:t>
      </w:r>
      <w:r w:rsidRPr="00350B7F">
        <w:rPr>
          <w:rFonts w:asciiTheme="minorHAnsi" w:eastAsia="Times New Roman" w:hAnsiTheme="minorHAnsi" w:cstheme="minorHAnsi"/>
          <w:b/>
          <w:iCs/>
          <w:color w:val="000000"/>
        </w:rPr>
        <w:t xml:space="preserve">SUBMIT A RESOLUTION TO THE AAFP CONGRESS OF DELEGATES STARTING IN 2018, WITH THE </w:t>
      </w:r>
      <w:proofErr w:type="gramStart"/>
      <w:r w:rsidRPr="00350B7F">
        <w:rPr>
          <w:rFonts w:asciiTheme="minorHAnsi" w:eastAsia="Times New Roman" w:hAnsiTheme="minorHAnsi" w:cstheme="minorHAnsi"/>
          <w:b/>
          <w:iCs/>
          <w:color w:val="000000"/>
        </w:rPr>
        <w:t>ULTIMATE GOAL</w:t>
      </w:r>
      <w:proofErr w:type="gramEnd"/>
      <w:r w:rsidRPr="00350B7F">
        <w:rPr>
          <w:rFonts w:asciiTheme="minorHAnsi" w:eastAsia="Times New Roman" w:hAnsiTheme="minorHAnsi" w:cstheme="minorHAnsi"/>
          <w:b/>
          <w:iCs/>
          <w:color w:val="000000"/>
        </w:rPr>
        <w:t xml:space="preserve"> OF AAFP'S ADOPTION OF A POLICY THAT OPPOSES THE PERFORMANCE OF ELECTIVE ABORTIONS IN THE UNITED STATES AT AND AFTER 20 WEEKS GESTATIONAL AGE</w:t>
      </w:r>
      <w:r w:rsidRPr="00350B7F">
        <w:rPr>
          <w:rFonts w:asciiTheme="minorHAnsi" w:eastAsia="Times New Roman" w:hAnsiTheme="minorHAnsi" w:cstheme="minorHAnsi"/>
          <w:b/>
          <w:color w:val="000000"/>
        </w:rPr>
        <w:t xml:space="preserve"> AND THAT THE. LAFP WILL ALLY AND COORDINATE WITH OTHER STATE CHAPTERS TO ACHIEVE THIS GOAL.  </w:t>
      </w:r>
      <w:r w:rsidRPr="00350B7F">
        <w:rPr>
          <w:rFonts w:asciiTheme="minorHAnsi" w:hAnsiTheme="minorHAnsi" w:cstheme="minorHAnsi"/>
          <w:b/>
          <w:bCs/>
        </w:rPr>
        <w:t>THE MOTION CARRIED.</w:t>
      </w:r>
    </w:p>
    <w:p w:rsidR="008C7184" w:rsidRPr="00873D37" w:rsidRDefault="00873D37" w:rsidP="00350B7F">
      <w:pPr>
        <w:spacing w:after="0" w:line="240" w:lineRule="auto"/>
        <w:rPr>
          <w:b/>
          <w:u w:val="single"/>
        </w:rPr>
      </w:pPr>
      <w:r w:rsidRPr="00873D37">
        <w:rPr>
          <w:b/>
          <w:u w:val="single"/>
        </w:rPr>
        <w:t xml:space="preserve">SEFM CONFERENCE - </w:t>
      </w:r>
      <w:r w:rsidRPr="00873D37">
        <w:rPr>
          <w:rFonts w:cstheme="minorHAnsi"/>
          <w:b/>
          <w:color w:val="222222"/>
          <w:u w:val="single"/>
        </w:rPr>
        <w:t>AUGUST 16-18 – AMELIA ISLAND</w:t>
      </w:r>
    </w:p>
    <w:p w:rsidR="001C6075" w:rsidRDefault="00350B7F" w:rsidP="00350B7F">
      <w:pPr>
        <w:widowControl w:val="0"/>
        <w:tabs>
          <w:tab w:val="left" w:pos="1000"/>
        </w:tabs>
        <w:autoSpaceDE w:val="0"/>
        <w:autoSpaceDN w:val="0"/>
        <w:spacing w:after="0" w:line="240" w:lineRule="auto"/>
      </w:pPr>
      <w:r>
        <w:t xml:space="preserve">Ragan LeBlanc informed the Board that the </w:t>
      </w:r>
      <w:r w:rsidR="003D0AA3">
        <w:t>S</w:t>
      </w:r>
      <w:r>
        <w:t>outheaster Forum Meeting would be held August 16</w:t>
      </w:r>
      <w:r w:rsidRPr="00350B7F">
        <w:rPr>
          <w:vertAlign w:val="superscript"/>
        </w:rPr>
        <w:t>th</w:t>
      </w:r>
      <w:r>
        <w:t>-18</w:t>
      </w:r>
      <w:r w:rsidRPr="00350B7F">
        <w:rPr>
          <w:vertAlign w:val="superscript"/>
        </w:rPr>
        <w:t>th</w:t>
      </w:r>
      <w:r>
        <w:t xml:space="preserve"> in Florida and that her and Dr. Taylor would be attending the meeting to represent the Louisiana Chapter.  </w:t>
      </w:r>
    </w:p>
    <w:p w:rsidR="003D0AA3" w:rsidRDefault="003D0AA3" w:rsidP="00350B7F">
      <w:pPr>
        <w:widowControl w:val="0"/>
        <w:tabs>
          <w:tab w:val="left" w:pos="1000"/>
        </w:tabs>
        <w:autoSpaceDE w:val="0"/>
        <w:autoSpaceDN w:val="0"/>
        <w:spacing w:after="0" w:line="240" w:lineRule="auto"/>
      </w:pPr>
    </w:p>
    <w:p w:rsidR="008C7184" w:rsidRPr="00873D37" w:rsidRDefault="00873D37" w:rsidP="001C6075">
      <w:pPr>
        <w:widowControl w:val="0"/>
        <w:tabs>
          <w:tab w:val="left" w:pos="1000"/>
        </w:tabs>
        <w:autoSpaceDE w:val="0"/>
        <w:autoSpaceDN w:val="0"/>
        <w:spacing w:after="0" w:line="240" w:lineRule="auto"/>
        <w:rPr>
          <w:b/>
          <w:u w:val="single"/>
        </w:rPr>
      </w:pPr>
      <w:r w:rsidRPr="00873D37">
        <w:rPr>
          <w:b/>
          <w:u w:val="single"/>
        </w:rPr>
        <w:t>AAFP NOMINATIONS/COMMISSIONS - OCTOBER 15,</w:t>
      </w:r>
      <w:r w:rsidRPr="00873D37">
        <w:rPr>
          <w:b/>
          <w:spacing w:val="-6"/>
          <w:u w:val="single"/>
        </w:rPr>
        <w:t xml:space="preserve"> </w:t>
      </w:r>
      <w:r w:rsidRPr="00873D37">
        <w:rPr>
          <w:b/>
          <w:u w:val="single"/>
        </w:rPr>
        <w:t>2018</w:t>
      </w:r>
    </w:p>
    <w:p w:rsidR="003D0AA3" w:rsidRDefault="003D0AA3" w:rsidP="00350B7F">
      <w:pPr>
        <w:spacing w:after="0" w:line="240" w:lineRule="auto"/>
      </w:pPr>
      <w:r>
        <w:t>Ragan</w:t>
      </w:r>
      <w:r w:rsidR="00350B7F">
        <w:t xml:space="preserve"> LeBlanc informed the Board that the AAFP was currently accepting nominations for AAFP Commissions and are due October 15, 2018.  She stated that if anyone was interested in being nominated, to contact the LAFP office.</w:t>
      </w:r>
    </w:p>
    <w:p w:rsidR="00350B7F" w:rsidRDefault="00350B7F" w:rsidP="006C30BE">
      <w:pPr>
        <w:spacing w:line="240" w:lineRule="auto"/>
        <w:contextualSpacing/>
        <w:rPr>
          <w:b/>
          <w:u w:val="single"/>
        </w:rPr>
      </w:pPr>
    </w:p>
    <w:p w:rsidR="006C30BE" w:rsidRPr="00AB3AD3" w:rsidRDefault="00AB3AD3" w:rsidP="006C30BE">
      <w:pPr>
        <w:spacing w:line="240" w:lineRule="auto"/>
        <w:contextualSpacing/>
        <w:rPr>
          <w:b/>
          <w:u w:val="single"/>
        </w:rPr>
      </w:pPr>
      <w:r w:rsidRPr="00AB3AD3">
        <w:rPr>
          <w:b/>
          <w:u w:val="single"/>
        </w:rPr>
        <w:t>CONFLICT OF INTEREST FORM</w:t>
      </w:r>
    </w:p>
    <w:p w:rsidR="006C30BE" w:rsidRPr="006C30BE" w:rsidRDefault="005775D4" w:rsidP="006C30BE">
      <w:pPr>
        <w:spacing w:line="240" w:lineRule="auto"/>
        <w:contextualSpacing/>
      </w:pPr>
      <w:r>
        <w:rPr>
          <w:rFonts w:asciiTheme="minorHAnsi" w:hAnsiTheme="minorHAnsi"/>
        </w:rPr>
        <w:t xml:space="preserve">Dr. </w:t>
      </w:r>
      <w:r w:rsidRPr="005775D4">
        <w:rPr>
          <w:rFonts w:asciiTheme="minorHAnsi" w:hAnsiTheme="minorHAnsi"/>
        </w:rPr>
        <w:t>Hunter</w:t>
      </w:r>
      <w:r>
        <w:rPr>
          <w:rFonts w:asciiTheme="minorHAnsi" w:hAnsiTheme="minorHAnsi"/>
        </w:rPr>
        <w:t xml:space="preserve"> </w:t>
      </w:r>
      <w:r w:rsidR="006C30BE" w:rsidRPr="006C30BE">
        <w:t xml:space="preserve">stated that Board Conflict of Interest forms were attached to the back of the meeting packet.  </w:t>
      </w:r>
      <w:r w:rsidR="00AF15FF">
        <w:t>He</w:t>
      </w:r>
      <w:r w:rsidR="006C30BE" w:rsidRPr="006C30BE">
        <w:t xml:space="preserve"> continued by asking that each member sign and return the form to the LAFP office.</w:t>
      </w:r>
    </w:p>
    <w:p w:rsidR="006C30BE" w:rsidRPr="006C30BE" w:rsidRDefault="006C30BE" w:rsidP="006C30BE">
      <w:pPr>
        <w:spacing w:line="240" w:lineRule="auto"/>
        <w:contextualSpacing/>
      </w:pPr>
    </w:p>
    <w:p w:rsidR="006C30BE" w:rsidRPr="00AB3AD3" w:rsidRDefault="00AB3AD3" w:rsidP="006C30BE">
      <w:pPr>
        <w:spacing w:line="240" w:lineRule="auto"/>
        <w:contextualSpacing/>
        <w:rPr>
          <w:b/>
          <w:u w:val="single"/>
        </w:rPr>
      </w:pPr>
      <w:r w:rsidRPr="00AB3AD3">
        <w:rPr>
          <w:b/>
          <w:u w:val="single"/>
        </w:rPr>
        <w:lastRenderedPageBreak/>
        <w:t>UPDATED ROSTER</w:t>
      </w:r>
    </w:p>
    <w:p w:rsidR="006C30BE" w:rsidRPr="006C30BE" w:rsidRDefault="005775D4" w:rsidP="006C30BE">
      <w:pPr>
        <w:spacing w:line="240" w:lineRule="auto"/>
        <w:contextualSpacing/>
      </w:pPr>
      <w:r>
        <w:rPr>
          <w:rFonts w:asciiTheme="minorHAnsi" w:hAnsiTheme="minorHAnsi"/>
        </w:rPr>
        <w:t>Dr</w:t>
      </w:r>
      <w:r w:rsidRPr="005775D4">
        <w:rPr>
          <w:rFonts w:asciiTheme="minorHAnsi" w:hAnsiTheme="minorHAnsi"/>
        </w:rPr>
        <w:t>. Hunter</w:t>
      </w:r>
      <w:r>
        <w:rPr>
          <w:rFonts w:asciiTheme="minorHAnsi" w:hAnsiTheme="minorHAnsi"/>
        </w:rPr>
        <w:t xml:space="preserve"> </w:t>
      </w:r>
      <w:r w:rsidR="006C30BE" w:rsidRPr="006C30BE">
        <w:t xml:space="preserve">informed the Board that an updated Board roster </w:t>
      </w:r>
      <w:proofErr w:type="gramStart"/>
      <w:r w:rsidR="006C30BE" w:rsidRPr="006C30BE">
        <w:t>was located in</w:t>
      </w:r>
      <w:proofErr w:type="gramEnd"/>
      <w:r w:rsidR="006C30BE" w:rsidRPr="006C30BE">
        <w:t xml:space="preserve"> the back of the meeting packet. He asked everyone to review the information for accuracy.</w:t>
      </w:r>
    </w:p>
    <w:p w:rsidR="006C30BE" w:rsidRPr="006C30BE" w:rsidRDefault="006C30BE" w:rsidP="006C30BE">
      <w:pPr>
        <w:spacing w:line="240" w:lineRule="auto"/>
        <w:contextualSpacing/>
      </w:pPr>
    </w:p>
    <w:p w:rsidR="006C30BE" w:rsidRPr="006C30BE" w:rsidRDefault="006C30BE" w:rsidP="006C30BE">
      <w:pPr>
        <w:spacing w:line="240" w:lineRule="auto"/>
        <w:contextualSpacing/>
        <w:rPr>
          <w:b/>
          <w:u w:val="single"/>
        </w:rPr>
      </w:pPr>
      <w:r w:rsidRPr="006C30BE">
        <w:rPr>
          <w:b/>
          <w:u w:val="single"/>
        </w:rPr>
        <w:t>ADJOURNMENT</w:t>
      </w:r>
    </w:p>
    <w:p w:rsidR="006C30BE" w:rsidRPr="006C30BE" w:rsidRDefault="006C30BE" w:rsidP="006C30BE">
      <w:pPr>
        <w:spacing w:line="240" w:lineRule="auto"/>
        <w:contextualSpacing/>
      </w:pPr>
      <w:r w:rsidRPr="006C30BE">
        <w:t>Due to there being no more business presented to the Board, the following motion was adopted by unanimous consent of the</w:t>
      </w:r>
      <w:bookmarkStart w:id="0" w:name="_GoBack"/>
      <w:bookmarkEnd w:id="0"/>
      <w:r w:rsidRPr="006C30BE">
        <w:t xml:space="preserve"> Board:</w:t>
      </w:r>
    </w:p>
    <w:p w:rsidR="00977D17" w:rsidRPr="006C30BE" w:rsidRDefault="00977D17" w:rsidP="009510F8">
      <w:pPr>
        <w:spacing w:after="0" w:line="240" w:lineRule="auto"/>
        <w:ind w:left="720" w:hanging="720"/>
        <w:rPr>
          <w:rFonts w:asciiTheme="minorHAnsi" w:hAnsiTheme="minorHAnsi"/>
          <w:bCs/>
        </w:rPr>
      </w:pPr>
    </w:p>
    <w:p w:rsidR="00977D17" w:rsidRPr="006C30BE" w:rsidRDefault="00977D17" w:rsidP="00977D17">
      <w:pPr>
        <w:spacing w:after="0" w:line="240" w:lineRule="auto"/>
        <w:ind w:left="720" w:hanging="720"/>
        <w:jc w:val="center"/>
        <w:rPr>
          <w:rFonts w:asciiTheme="minorHAnsi" w:hAnsiTheme="minorHAnsi"/>
          <w:b/>
          <w:bCs/>
        </w:rPr>
      </w:pPr>
      <w:r w:rsidRPr="006C30BE">
        <w:rPr>
          <w:rFonts w:asciiTheme="minorHAnsi" w:hAnsiTheme="minorHAnsi"/>
          <w:b/>
          <w:bCs/>
        </w:rPr>
        <w:t>MOTION (APPROVED)</w:t>
      </w:r>
    </w:p>
    <w:p w:rsidR="00977D17" w:rsidRPr="006C30BE" w:rsidRDefault="00977D17" w:rsidP="006C30BE">
      <w:pPr>
        <w:spacing w:after="0" w:line="240" w:lineRule="auto"/>
        <w:ind w:left="720" w:right="720" w:hanging="720"/>
        <w:jc w:val="both"/>
        <w:rPr>
          <w:rFonts w:asciiTheme="minorHAnsi" w:hAnsiTheme="minorHAnsi"/>
          <w:b/>
          <w:bCs/>
        </w:rPr>
      </w:pPr>
      <w:r w:rsidRPr="006C30BE">
        <w:rPr>
          <w:rFonts w:asciiTheme="minorHAnsi" w:hAnsiTheme="minorHAnsi"/>
          <w:b/>
          <w:bCs/>
        </w:rPr>
        <w:tab/>
        <w:t xml:space="preserve">THAT DUE TO THERE BEING NO FURTHER BUSINESS, THE LAFP BOARD OF DIRECTORS MEETING BE ADJOURNED AT </w:t>
      </w:r>
      <w:r w:rsidR="00350B7F">
        <w:rPr>
          <w:rFonts w:asciiTheme="minorHAnsi" w:hAnsiTheme="minorHAnsi"/>
          <w:b/>
          <w:bCs/>
        </w:rPr>
        <w:t>7</w:t>
      </w:r>
      <w:r w:rsidRPr="006C30BE">
        <w:rPr>
          <w:rFonts w:asciiTheme="minorHAnsi" w:hAnsiTheme="minorHAnsi"/>
          <w:b/>
          <w:bCs/>
        </w:rPr>
        <w:t>:</w:t>
      </w:r>
      <w:r w:rsidR="00350B7F">
        <w:rPr>
          <w:rFonts w:asciiTheme="minorHAnsi" w:hAnsiTheme="minorHAnsi"/>
          <w:b/>
          <w:bCs/>
        </w:rPr>
        <w:t>52</w:t>
      </w:r>
      <w:r w:rsidRPr="006C30BE">
        <w:rPr>
          <w:rFonts w:asciiTheme="minorHAnsi" w:hAnsiTheme="minorHAnsi"/>
          <w:b/>
          <w:bCs/>
        </w:rPr>
        <w:t xml:space="preserve"> PM.</w:t>
      </w:r>
      <w:r w:rsidR="006C30BE" w:rsidRPr="006C30BE">
        <w:rPr>
          <w:rFonts w:asciiTheme="minorHAnsi" w:hAnsiTheme="minorHAnsi"/>
          <w:b/>
          <w:bCs/>
        </w:rPr>
        <w:t xml:space="preserve">  </w:t>
      </w:r>
      <w:r w:rsidRPr="006C30BE">
        <w:rPr>
          <w:rFonts w:asciiTheme="minorHAnsi" w:hAnsiTheme="minorHAnsi"/>
          <w:b/>
          <w:bCs/>
        </w:rPr>
        <w:t>MOTION CARRIED.</w:t>
      </w:r>
    </w:p>
    <w:p w:rsidR="00977D17" w:rsidRDefault="00977D17" w:rsidP="00977D17">
      <w:pPr>
        <w:spacing w:after="0" w:line="240" w:lineRule="auto"/>
        <w:ind w:left="720" w:hanging="720"/>
        <w:rPr>
          <w:rFonts w:asciiTheme="minorHAnsi" w:hAnsiTheme="minorHAnsi"/>
          <w:b/>
          <w:bCs/>
        </w:rPr>
      </w:pPr>
    </w:p>
    <w:p w:rsidR="003F6103" w:rsidRDefault="003F6103" w:rsidP="003F6103">
      <w:pPr>
        <w:spacing w:line="240" w:lineRule="auto"/>
        <w:contextualSpacing/>
        <w:rPr>
          <w:sz w:val="24"/>
          <w:szCs w:val="24"/>
        </w:rPr>
      </w:pPr>
      <w:r>
        <w:rPr>
          <w:sz w:val="24"/>
          <w:szCs w:val="24"/>
        </w:rPr>
        <w:t>Respectfully submitted,</w:t>
      </w:r>
    </w:p>
    <w:p w:rsidR="003F6103" w:rsidRDefault="005775D4" w:rsidP="003F6103">
      <w:pPr>
        <w:spacing w:line="240" w:lineRule="auto"/>
        <w:contextualSpacing/>
        <w:rPr>
          <w:sz w:val="24"/>
          <w:szCs w:val="24"/>
        </w:rPr>
      </w:pPr>
      <w:r>
        <w:rPr>
          <w:noProof/>
          <w:sz w:val="24"/>
          <w:szCs w:val="24"/>
        </w:rPr>
        <w:drawing>
          <wp:inline distT="0" distB="0" distL="0" distR="0">
            <wp:extent cx="1371600" cy="68431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 Jonathan Hunt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5543" cy="691268"/>
                    </a:xfrm>
                    <a:prstGeom prst="rect">
                      <a:avLst/>
                    </a:prstGeom>
                  </pic:spPr>
                </pic:pic>
              </a:graphicData>
            </a:graphic>
          </wp:inline>
        </w:drawing>
      </w:r>
    </w:p>
    <w:p w:rsidR="003F6103" w:rsidRDefault="005775D4" w:rsidP="003F6103">
      <w:pPr>
        <w:spacing w:line="240" w:lineRule="auto"/>
        <w:contextualSpacing/>
        <w:rPr>
          <w:sz w:val="24"/>
          <w:szCs w:val="24"/>
        </w:rPr>
      </w:pPr>
      <w:r>
        <w:rPr>
          <w:sz w:val="24"/>
          <w:szCs w:val="24"/>
        </w:rPr>
        <w:t>Jonathan Hunter</w:t>
      </w:r>
      <w:r w:rsidR="003F6103">
        <w:rPr>
          <w:sz w:val="24"/>
          <w:szCs w:val="24"/>
        </w:rPr>
        <w:t>, MD</w:t>
      </w:r>
    </w:p>
    <w:p w:rsidR="003F6103" w:rsidRPr="003D37CB" w:rsidRDefault="003F6103" w:rsidP="003F6103">
      <w:pPr>
        <w:spacing w:line="240" w:lineRule="auto"/>
        <w:contextualSpacing/>
        <w:rPr>
          <w:b/>
          <w:sz w:val="24"/>
          <w:szCs w:val="24"/>
        </w:rPr>
      </w:pPr>
      <w:r>
        <w:rPr>
          <w:sz w:val="24"/>
          <w:szCs w:val="24"/>
        </w:rPr>
        <w:t>LAFP President, 201</w:t>
      </w:r>
      <w:r w:rsidR="005775D4">
        <w:rPr>
          <w:sz w:val="24"/>
          <w:szCs w:val="24"/>
        </w:rPr>
        <w:t>7</w:t>
      </w:r>
      <w:r>
        <w:rPr>
          <w:sz w:val="24"/>
          <w:szCs w:val="24"/>
        </w:rPr>
        <w:t>-201</w:t>
      </w:r>
      <w:r w:rsidR="005775D4">
        <w:rPr>
          <w:sz w:val="24"/>
          <w:szCs w:val="24"/>
        </w:rPr>
        <w:t>8</w:t>
      </w:r>
    </w:p>
    <w:sectPr w:rsidR="003F6103" w:rsidRPr="003D37CB" w:rsidSect="000A5B4A">
      <w:headerReference w:type="default" r:id="rId10"/>
      <w:pgSz w:w="12240" w:h="15840"/>
      <w:pgMar w:top="864"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E42" w:rsidRDefault="00F85E42" w:rsidP="008D54C3">
      <w:pPr>
        <w:spacing w:after="0" w:line="240" w:lineRule="auto"/>
      </w:pPr>
      <w:r>
        <w:separator/>
      </w:r>
    </w:p>
  </w:endnote>
  <w:endnote w:type="continuationSeparator" w:id="0">
    <w:p w:rsidR="00F85E42" w:rsidRDefault="00F85E42" w:rsidP="008D5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E42" w:rsidRDefault="00F85E42" w:rsidP="008D54C3">
      <w:pPr>
        <w:spacing w:after="0" w:line="240" w:lineRule="auto"/>
      </w:pPr>
      <w:r>
        <w:separator/>
      </w:r>
    </w:p>
  </w:footnote>
  <w:footnote w:type="continuationSeparator" w:id="0">
    <w:p w:rsidR="00F85E42" w:rsidRDefault="00F85E42" w:rsidP="008D5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A80" w:rsidRDefault="00C94A80" w:rsidP="008D54C3">
    <w:pPr>
      <w:pStyle w:val="Header"/>
    </w:pPr>
    <w:r>
      <w:t>Board Meeting</w:t>
    </w:r>
  </w:p>
  <w:p w:rsidR="00C94A80" w:rsidRDefault="00350B7F" w:rsidP="008D54C3">
    <w:pPr>
      <w:pStyle w:val="Header"/>
    </w:pPr>
    <w:r>
      <w:t>July 4, 2018</w:t>
    </w:r>
  </w:p>
  <w:p w:rsidR="00C94A80" w:rsidRDefault="00C94A80">
    <w:pPr>
      <w:pStyle w:val="Header"/>
      <w:rPr>
        <w:b/>
        <w:bCs/>
      </w:rPr>
    </w:pPr>
    <w:r w:rsidRPr="001A78D8">
      <w:t xml:space="preserve">Page </w:t>
    </w:r>
    <w:r w:rsidRPr="001A78D8">
      <w:rPr>
        <w:b/>
        <w:bCs/>
      </w:rPr>
      <w:fldChar w:fldCharType="begin"/>
    </w:r>
    <w:r w:rsidRPr="001A78D8">
      <w:rPr>
        <w:b/>
        <w:bCs/>
      </w:rPr>
      <w:instrText xml:space="preserve"> PAGE </w:instrText>
    </w:r>
    <w:r w:rsidRPr="001A78D8">
      <w:rPr>
        <w:b/>
        <w:bCs/>
      </w:rPr>
      <w:fldChar w:fldCharType="separate"/>
    </w:r>
    <w:r w:rsidR="00350B7F">
      <w:rPr>
        <w:b/>
        <w:bCs/>
        <w:noProof/>
      </w:rPr>
      <w:t>4</w:t>
    </w:r>
    <w:r w:rsidRPr="001A78D8">
      <w:rPr>
        <w:b/>
        <w:bCs/>
      </w:rPr>
      <w:fldChar w:fldCharType="end"/>
    </w:r>
    <w:r w:rsidRPr="001A78D8">
      <w:t xml:space="preserve"> of </w:t>
    </w:r>
    <w:r w:rsidRPr="001A78D8">
      <w:rPr>
        <w:b/>
        <w:bCs/>
      </w:rPr>
      <w:fldChar w:fldCharType="begin"/>
    </w:r>
    <w:r w:rsidRPr="001A78D8">
      <w:rPr>
        <w:b/>
        <w:bCs/>
      </w:rPr>
      <w:instrText xml:space="preserve"> NUMPAGES  </w:instrText>
    </w:r>
    <w:r w:rsidRPr="001A78D8">
      <w:rPr>
        <w:b/>
        <w:bCs/>
      </w:rPr>
      <w:fldChar w:fldCharType="separate"/>
    </w:r>
    <w:r w:rsidR="00350B7F">
      <w:rPr>
        <w:b/>
        <w:bCs/>
        <w:noProof/>
      </w:rPr>
      <w:t>5</w:t>
    </w:r>
    <w:r w:rsidRPr="001A78D8">
      <w:rPr>
        <w:b/>
        <w:bCs/>
      </w:rPr>
      <w:fldChar w:fldCharType="end"/>
    </w:r>
  </w:p>
  <w:p w:rsidR="00C94A80" w:rsidRDefault="00C94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05100"/>
    <w:multiLevelType w:val="hybridMultilevel"/>
    <w:tmpl w:val="85F8F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50532"/>
    <w:multiLevelType w:val="hybridMultilevel"/>
    <w:tmpl w:val="4516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805B9"/>
    <w:multiLevelType w:val="hybridMultilevel"/>
    <w:tmpl w:val="71D8FE62"/>
    <w:lvl w:ilvl="0" w:tplc="B126713E">
      <w:start w:val="1"/>
      <w:numFmt w:val="lowerLetter"/>
      <w:lvlText w:val="%1."/>
      <w:lvlJc w:val="left"/>
      <w:pPr>
        <w:ind w:left="1359" w:hanging="360"/>
        <w:jc w:val="left"/>
      </w:pPr>
      <w:rPr>
        <w:rFonts w:ascii="Calibri" w:eastAsia="Calibri" w:hAnsi="Calibri" w:cs="Calibri" w:hint="default"/>
        <w:spacing w:val="-1"/>
        <w:w w:val="100"/>
        <w:sz w:val="22"/>
        <w:szCs w:val="22"/>
        <w:lang w:val="en-US" w:eastAsia="en-US" w:bidi="en-US"/>
      </w:rPr>
    </w:lvl>
    <w:lvl w:ilvl="1" w:tplc="E63C2262">
      <w:numFmt w:val="bullet"/>
      <w:lvlText w:val="•"/>
      <w:lvlJc w:val="left"/>
      <w:pPr>
        <w:ind w:left="2288" w:hanging="360"/>
      </w:pPr>
      <w:rPr>
        <w:rFonts w:hint="default"/>
        <w:lang w:val="en-US" w:eastAsia="en-US" w:bidi="en-US"/>
      </w:rPr>
    </w:lvl>
    <w:lvl w:ilvl="2" w:tplc="58E605DE">
      <w:numFmt w:val="bullet"/>
      <w:lvlText w:val="•"/>
      <w:lvlJc w:val="left"/>
      <w:pPr>
        <w:ind w:left="3216" w:hanging="360"/>
      </w:pPr>
      <w:rPr>
        <w:rFonts w:hint="default"/>
        <w:lang w:val="en-US" w:eastAsia="en-US" w:bidi="en-US"/>
      </w:rPr>
    </w:lvl>
    <w:lvl w:ilvl="3" w:tplc="8E000E7A">
      <w:numFmt w:val="bullet"/>
      <w:lvlText w:val="•"/>
      <w:lvlJc w:val="left"/>
      <w:pPr>
        <w:ind w:left="4144" w:hanging="360"/>
      </w:pPr>
      <w:rPr>
        <w:rFonts w:hint="default"/>
        <w:lang w:val="en-US" w:eastAsia="en-US" w:bidi="en-US"/>
      </w:rPr>
    </w:lvl>
    <w:lvl w:ilvl="4" w:tplc="A22E64F8">
      <w:numFmt w:val="bullet"/>
      <w:lvlText w:val="•"/>
      <w:lvlJc w:val="left"/>
      <w:pPr>
        <w:ind w:left="5072" w:hanging="360"/>
      </w:pPr>
      <w:rPr>
        <w:rFonts w:hint="default"/>
        <w:lang w:val="en-US" w:eastAsia="en-US" w:bidi="en-US"/>
      </w:rPr>
    </w:lvl>
    <w:lvl w:ilvl="5" w:tplc="D98EBCD4">
      <w:numFmt w:val="bullet"/>
      <w:lvlText w:val="•"/>
      <w:lvlJc w:val="left"/>
      <w:pPr>
        <w:ind w:left="6000" w:hanging="360"/>
      </w:pPr>
      <w:rPr>
        <w:rFonts w:hint="default"/>
        <w:lang w:val="en-US" w:eastAsia="en-US" w:bidi="en-US"/>
      </w:rPr>
    </w:lvl>
    <w:lvl w:ilvl="6" w:tplc="9E9C4B38">
      <w:numFmt w:val="bullet"/>
      <w:lvlText w:val="•"/>
      <w:lvlJc w:val="left"/>
      <w:pPr>
        <w:ind w:left="6928" w:hanging="360"/>
      </w:pPr>
      <w:rPr>
        <w:rFonts w:hint="default"/>
        <w:lang w:val="en-US" w:eastAsia="en-US" w:bidi="en-US"/>
      </w:rPr>
    </w:lvl>
    <w:lvl w:ilvl="7" w:tplc="0D5A99EA">
      <w:numFmt w:val="bullet"/>
      <w:lvlText w:val="•"/>
      <w:lvlJc w:val="left"/>
      <w:pPr>
        <w:ind w:left="7856" w:hanging="360"/>
      </w:pPr>
      <w:rPr>
        <w:rFonts w:hint="default"/>
        <w:lang w:val="en-US" w:eastAsia="en-US" w:bidi="en-US"/>
      </w:rPr>
    </w:lvl>
    <w:lvl w:ilvl="8" w:tplc="2D9E7E02">
      <w:numFmt w:val="bullet"/>
      <w:lvlText w:val="•"/>
      <w:lvlJc w:val="left"/>
      <w:pPr>
        <w:ind w:left="8784" w:hanging="360"/>
      </w:pPr>
      <w:rPr>
        <w:rFonts w:hint="default"/>
        <w:lang w:val="en-US" w:eastAsia="en-US" w:bidi="en-US"/>
      </w:rPr>
    </w:lvl>
  </w:abstractNum>
  <w:abstractNum w:abstractNumId="3" w15:restartNumberingAfterBreak="0">
    <w:nsid w:val="3AAA3A9A"/>
    <w:multiLevelType w:val="hybridMultilevel"/>
    <w:tmpl w:val="CB18FEFA"/>
    <w:lvl w:ilvl="0" w:tplc="4D60E930">
      <w:start w:val="1"/>
      <w:numFmt w:val="upperRoman"/>
      <w:lvlText w:val="%1."/>
      <w:lvlJc w:val="left"/>
      <w:pPr>
        <w:ind w:left="640" w:hanging="505"/>
        <w:jc w:val="left"/>
      </w:pPr>
      <w:rPr>
        <w:rFonts w:ascii="Calibri" w:eastAsia="Calibri" w:hAnsi="Calibri" w:cs="Calibri" w:hint="default"/>
        <w:spacing w:val="-1"/>
        <w:w w:val="100"/>
        <w:sz w:val="22"/>
        <w:szCs w:val="22"/>
        <w:lang w:val="en-US" w:eastAsia="en-US" w:bidi="en-US"/>
      </w:rPr>
    </w:lvl>
    <w:lvl w:ilvl="1" w:tplc="5F328180">
      <w:start w:val="1"/>
      <w:numFmt w:val="upperLetter"/>
      <w:lvlText w:val="%2."/>
      <w:lvlJc w:val="left"/>
      <w:pPr>
        <w:ind w:left="1072" w:hanging="433"/>
        <w:jc w:val="left"/>
      </w:pPr>
      <w:rPr>
        <w:rFonts w:ascii="Calibri" w:eastAsia="Calibri" w:hAnsi="Calibri" w:cs="Calibri" w:hint="default"/>
        <w:spacing w:val="-1"/>
        <w:w w:val="100"/>
        <w:sz w:val="22"/>
        <w:szCs w:val="22"/>
        <w:lang w:val="en-US" w:eastAsia="en-US" w:bidi="en-US"/>
      </w:rPr>
    </w:lvl>
    <w:lvl w:ilvl="2" w:tplc="913A00A8">
      <w:start w:val="1"/>
      <w:numFmt w:val="decimal"/>
      <w:lvlText w:val="%3."/>
      <w:lvlJc w:val="left"/>
      <w:pPr>
        <w:ind w:left="1576" w:hanging="425"/>
        <w:jc w:val="left"/>
      </w:pPr>
      <w:rPr>
        <w:rFonts w:ascii="Arial Narrow" w:eastAsia="Arial Narrow" w:hAnsi="Arial Narrow" w:cs="Arial Narrow" w:hint="default"/>
        <w:w w:val="99"/>
        <w:sz w:val="20"/>
        <w:szCs w:val="20"/>
        <w:lang w:val="en-US" w:eastAsia="en-US" w:bidi="en-US"/>
      </w:rPr>
    </w:lvl>
    <w:lvl w:ilvl="3" w:tplc="85E41E18">
      <w:start w:val="1"/>
      <w:numFmt w:val="lowerRoman"/>
      <w:lvlText w:val="%4."/>
      <w:lvlJc w:val="left"/>
      <w:pPr>
        <w:ind w:left="2079" w:hanging="533"/>
        <w:jc w:val="left"/>
      </w:pPr>
      <w:rPr>
        <w:rFonts w:ascii="Calibri" w:eastAsia="Calibri" w:hAnsi="Calibri" w:cs="Calibri" w:hint="default"/>
        <w:spacing w:val="-1"/>
        <w:w w:val="100"/>
        <w:sz w:val="22"/>
        <w:szCs w:val="22"/>
        <w:lang w:val="en-US" w:eastAsia="en-US" w:bidi="en-US"/>
      </w:rPr>
    </w:lvl>
    <w:lvl w:ilvl="4" w:tplc="E2F46528">
      <w:numFmt w:val="bullet"/>
      <w:lvlText w:val="•"/>
      <w:lvlJc w:val="left"/>
      <w:pPr>
        <w:ind w:left="2080" w:hanging="533"/>
      </w:pPr>
      <w:rPr>
        <w:rFonts w:hint="default"/>
        <w:lang w:val="en-US" w:eastAsia="en-US" w:bidi="en-US"/>
      </w:rPr>
    </w:lvl>
    <w:lvl w:ilvl="5" w:tplc="1FB00BDE">
      <w:numFmt w:val="bullet"/>
      <w:lvlText w:val="•"/>
      <w:lvlJc w:val="left"/>
      <w:pPr>
        <w:ind w:left="3506" w:hanging="533"/>
      </w:pPr>
      <w:rPr>
        <w:rFonts w:hint="default"/>
        <w:lang w:val="en-US" w:eastAsia="en-US" w:bidi="en-US"/>
      </w:rPr>
    </w:lvl>
    <w:lvl w:ilvl="6" w:tplc="9476FA64">
      <w:numFmt w:val="bullet"/>
      <w:lvlText w:val="•"/>
      <w:lvlJc w:val="left"/>
      <w:pPr>
        <w:ind w:left="4933" w:hanging="533"/>
      </w:pPr>
      <w:rPr>
        <w:rFonts w:hint="default"/>
        <w:lang w:val="en-US" w:eastAsia="en-US" w:bidi="en-US"/>
      </w:rPr>
    </w:lvl>
    <w:lvl w:ilvl="7" w:tplc="5910181A">
      <w:numFmt w:val="bullet"/>
      <w:lvlText w:val="•"/>
      <w:lvlJc w:val="left"/>
      <w:pPr>
        <w:ind w:left="6360" w:hanging="533"/>
      </w:pPr>
      <w:rPr>
        <w:rFonts w:hint="default"/>
        <w:lang w:val="en-US" w:eastAsia="en-US" w:bidi="en-US"/>
      </w:rPr>
    </w:lvl>
    <w:lvl w:ilvl="8" w:tplc="E8965C18">
      <w:numFmt w:val="bullet"/>
      <w:lvlText w:val="•"/>
      <w:lvlJc w:val="left"/>
      <w:pPr>
        <w:ind w:left="7786" w:hanging="533"/>
      </w:pPr>
      <w:rPr>
        <w:rFonts w:hint="default"/>
        <w:lang w:val="en-US" w:eastAsia="en-US" w:bidi="en-US"/>
      </w:rPr>
    </w:lvl>
  </w:abstractNum>
  <w:abstractNum w:abstractNumId="4" w15:restartNumberingAfterBreak="0">
    <w:nsid w:val="53675EAC"/>
    <w:multiLevelType w:val="hybridMultilevel"/>
    <w:tmpl w:val="4F027F38"/>
    <w:lvl w:ilvl="0" w:tplc="0D526450">
      <w:start w:val="1"/>
      <w:numFmt w:val="lowerLetter"/>
      <w:lvlText w:val="%1."/>
      <w:lvlJc w:val="left"/>
      <w:pPr>
        <w:ind w:left="1359" w:hanging="360"/>
        <w:jc w:val="left"/>
      </w:pPr>
      <w:rPr>
        <w:rFonts w:ascii="Calibri" w:eastAsia="Calibri" w:hAnsi="Calibri" w:cs="Calibri" w:hint="default"/>
        <w:spacing w:val="-1"/>
        <w:w w:val="100"/>
        <w:sz w:val="22"/>
        <w:szCs w:val="22"/>
        <w:lang w:val="en-US" w:eastAsia="en-US" w:bidi="en-US"/>
      </w:rPr>
    </w:lvl>
    <w:lvl w:ilvl="1" w:tplc="A886B500">
      <w:numFmt w:val="bullet"/>
      <w:lvlText w:val="•"/>
      <w:lvlJc w:val="left"/>
      <w:pPr>
        <w:ind w:left="2288" w:hanging="360"/>
      </w:pPr>
      <w:rPr>
        <w:rFonts w:hint="default"/>
        <w:lang w:val="en-US" w:eastAsia="en-US" w:bidi="en-US"/>
      </w:rPr>
    </w:lvl>
    <w:lvl w:ilvl="2" w:tplc="6C58EFB8">
      <w:numFmt w:val="bullet"/>
      <w:lvlText w:val="•"/>
      <w:lvlJc w:val="left"/>
      <w:pPr>
        <w:ind w:left="3216" w:hanging="360"/>
      </w:pPr>
      <w:rPr>
        <w:rFonts w:hint="default"/>
        <w:lang w:val="en-US" w:eastAsia="en-US" w:bidi="en-US"/>
      </w:rPr>
    </w:lvl>
    <w:lvl w:ilvl="3" w:tplc="209C807E">
      <w:numFmt w:val="bullet"/>
      <w:lvlText w:val="•"/>
      <w:lvlJc w:val="left"/>
      <w:pPr>
        <w:ind w:left="4144" w:hanging="360"/>
      </w:pPr>
      <w:rPr>
        <w:rFonts w:hint="default"/>
        <w:lang w:val="en-US" w:eastAsia="en-US" w:bidi="en-US"/>
      </w:rPr>
    </w:lvl>
    <w:lvl w:ilvl="4" w:tplc="0764C60C">
      <w:numFmt w:val="bullet"/>
      <w:lvlText w:val="•"/>
      <w:lvlJc w:val="left"/>
      <w:pPr>
        <w:ind w:left="5072" w:hanging="360"/>
      </w:pPr>
      <w:rPr>
        <w:rFonts w:hint="default"/>
        <w:lang w:val="en-US" w:eastAsia="en-US" w:bidi="en-US"/>
      </w:rPr>
    </w:lvl>
    <w:lvl w:ilvl="5" w:tplc="71DC957A">
      <w:numFmt w:val="bullet"/>
      <w:lvlText w:val="•"/>
      <w:lvlJc w:val="left"/>
      <w:pPr>
        <w:ind w:left="6000" w:hanging="360"/>
      </w:pPr>
      <w:rPr>
        <w:rFonts w:hint="default"/>
        <w:lang w:val="en-US" w:eastAsia="en-US" w:bidi="en-US"/>
      </w:rPr>
    </w:lvl>
    <w:lvl w:ilvl="6" w:tplc="DC3806AA">
      <w:numFmt w:val="bullet"/>
      <w:lvlText w:val="•"/>
      <w:lvlJc w:val="left"/>
      <w:pPr>
        <w:ind w:left="6928" w:hanging="360"/>
      </w:pPr>
      <w:rPr>
        <w:rFonts w:hint="default"/>
        <w:lang w:val="en-US" w:eastAsia="en-US" w:bidi="en-US"/>
      </w:rPr>
    </w:lvl>
    <w:lvl w:ilvl="7" w:tplc="1056F81A">
      <w:numFmt w:val="bullet"/>
      <w:lvlText w:val="•"/>
      <w:lvlJc w:val="left"/>
      <w:pPr>
        <w:ind w:left="7856" w:hanging="360"/>
      </w:pPr>
      <w:rPr>
        <w:rFonts w:hint="default"/>
        <w:lang w:val="en-US" w:eastAsia="en-US" w:bidi="en-US"/>
      </w:rPr>
    </w:lvl>
    <w:lvl w:ilvl="8" w:tplc="C3644A64">
      <w:numFmt w:val="bullet"/>
      <w:lvlText w:val="•"/>
      <w:lvlJc w:val="left"/>
      <w:pPr>
        <w:ind w:left="8784" w:hanging="360"/>
      </w:pPr>
      <w:rPr>
        <w:rFonts w:hint="default"/>
        <w:lang w:val="en-US" w:eastAsia="en-US" w:bidi="en-US"/>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242"/>
    <w:rsid w:val="000265EF"/>
    <w:rsid w:val="0003378B"/>
    <w:rsid w:val="00037C7F"/>
    <w:rsid w:val="00040E90"/>
    <w:rsid w:val="00046BA7"/>
    <w:rsid w:val="000A5B4A"/>
    <w:rsid w:val="000F536D"/>
    <w:rsid w:val="001033C0"/>
    <w:rsid w:val="00146E67"/>
    <w:rsid w:val="001C6075"/>
    <w:rsid w:val="001D02E7"/>
    <w:rsid w:val="002170A5"/>
    <w:rsid w:val="0022504A"/>
    <w:rsid w:val="00284B5F"/>
    <w:rsid w:val="00293069"/>
    <w:rsid w:val="002E72CA"/>
    <w:rsid w:val="003045AF"/>
    <w:rsid w:val="00305C41"/>
    <w:rsid w:val="00322BA5"/>
    <w:rsid w:val="00350B7F"/>
    <w:rsid w:val="00351DB7"/>
    <w:rsid w:val="003658B7"/>
    <w:rsid w:val="003707E2"/>
    <w:rsid w:val="003927CF"/>
    <w:rsid w:val="003B460F"/>
    <w:rsid w:val="003B4EB3"/>
    <w:rsid w:val="003C19B4"/>
    <w:rsid w:val="003C6647"/>
    <w:rsid w:val="003D0AA3"/>
    <w:rsid w:val="003F6103"/>
    <w:rsid w:val="004248F3"/>
    <w:rsid w:val="004F2A4F"/>
    <w:rsid w:val="00517AA8"/>
    <w:rsid w:val="005579DF"/>
    <w:rsid w:val="005775D4"/>
    <w:rsid w:val="005C6469"/>
    <w:rsid w:val="005F5688"/>
    <w:rsid w:val="00604DAD"/>
    <w:rsid w:val="006A3B12"/>
    <w:rsid w:val="006A492C"/>
    <w:rsid w:val="006C30BE"/>
    <w:rsid w:val="006D5A55"/>
    <w:rsid w:val="00703C88"/>
    <w:rsid w:val="00706311"/>
    <w:rsid w:val="0072269B"/>
    <w:rsid w:val="007731A6"/>
    <w:rsid w:val="00785485"/>
    <w:rsid w:val="007B0168"/>
    <w:rsid w:val="007B29FC"/>
    <w:rsid w:val="007F7242"/>
    <w:rsid w:val="0085163A"/>
    <w:rsid w:val="00873D37"/>
    <w:rsid w:val="008C7184"/>
    <w:rsid w:val="008D54C3"/>
    <w:rsid w:val="00910721"/>
    <w:rsid w:val="009162BF"/>
    <w:rsid w:val="009510F8"/>
    <w:rsid w:val="00977D17"/>
    <w:rsid w:val="009E6FF5"/>
    <w:rsid w:val="00A40563"/>
    <w:rsid w:val="00A555D1"/>
    <w:rsid w:val="00A61D4F"/>
    <w:rsid w:val="00A76DC0"/>
    <w:rsid w:val="00A92B24"/>
    <w:rsid w:val="00A94094"/>
    <w:rsid w:val="00AB3AD3"/>
    <w:rsid w:val="00AD1206"/>
    <w:rsid w:val="00AF15FF"/>
    <w:rsid w:val="00B00234"/>
    <w:rsid w:val="00B0514B"/>
    <w:rsid w:val="00B32E06"/>
    <w:rsid w:val="00B370B6"/>
    <w:rsid w:val="00B4477E"/>
    <w:rsid w:val="00B518E4"/>
    <w:rsid w:val="00B60BF2"/>
    <w:rsid w:val="00B72A77"/>
    <w:rsid w:val="00B735FF"/>
    <w:rsid w:val="00BA3070"/>
    <w:rsid w:val="00C0182A"/>
    <w:rsid w:val="00C15B3D"/>
    <w:rsid w:val="00C16D94"/>
    <w:rsid w:val="00C17D31"/>
    <w:rsid w:val="00C232D3"/>
    <w:rsid w:val="00C32417"/>
    <w:rsid w:val="00C94A80"/>
    <w:rsid w:val="00C95727"/>
    <w:rsid w:val="00CC6FF1"/>
    <w:rsid w:val="00CD5E25"/>
    <w:rsid w:val="00CF150D"/>
    <w:rsid w:val="00D2765B"/>
    <w:rsid w:val="00D44962"/>
    <w:rsid w:val="00D57B19"/>
    <w:rsid w:val="00D81458"/>
    <w:rsid w:val="00D8583A"/>
    <w:rsid w:val="00D9504F"/>
    <w:rsid w:val="00DC523D"/>
    <w:rsid w:val="00DF07FD"/>
    <w:rsid w:val="00E20EF9"/>
    <w:rsid w:val="00E9683F"/>
    <w:rsid w:val="00EB037E"/>
    <w:rsid w:val="00EB1E84"/>
    <w:rsid w:val="00F27522"/>
    <w:rsid w:val="00F46A43"/>
    <w:rsid w:val="00F6253F"/>
    <w:rsid w:val="00F64E4E"/>
    <w:rsid w:val="00F85E42"/>
    <w:rsid w:val="00FF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4A39"/>
  <w15:docId w15:val="{FFC4874C-178A-4B3A-945D-9C5D6E3D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242"/>
    <w:rPr>
      <w:rFonts w:ascii="Calibri" w:eastAsia="Calibri" w:hAnsi="Calibri" w:cs="Calibri"/>
    </w:rPr>
  </w:style>
  <w:style w:type="paragraph" w:styleId="Heading3">
    <w:name w:val="heading 3"/>
    <w:basedOn w:val="Normal"/>
    <w:link w:val="Heading3Char"/>
    <w:uiPriority w:val="9"/>
    <w:qFormat/>
    <w:rsid w:val="00305C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242"/>
    <w:rPr>
      <w:rFonts w:ascii="Tahoma" w:hAnsi="Tahoma" w:cs="Tahoma"/>
      <w:sz w:val="16"/>
      <w:szCs w:val="16"/>
    </w:rPr>
  </w:style>
  <w:style w:type="paragraph" w:styleId="NoSpacing">
    <w:name w:val="No Spacing"/>
    <w:uiPriority w:val="1"/>
    <w:qFormat/>
    <w:rsid w:val="007F7242"/>
    <w:pPr>
      <w:spacing w:after="0" w:line="240" w:lineRule="auto"/>
    </w:pPr>
  </w:style>
  <w:style w:type="paragraph" w:styleId="Header">
    <w:name w:val="header"/>
    <w:basedOn w:val="Normal"/>
    <w:link w:val="HeaderChar"/>
    <w:uiPriority w:val="99"/>
    <w:unhideWhenUsed/>
    <w:rsid w:val="008D5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4C3"/>
    <w:rPr>
      <w:rFonts w:ascii="Calibri" w:eastAsia="Calibri" w:hAnsi="Calibri" w:cs="Calibri"/>
    </w:rPr>
  </w:style>
  <w:style w:type="paragraph" w:styleId="Footer">
    <w:name w:val="footer"/>
    <w:basedOn w:val="Normal"/>
    <w:link w:val="FooterChar"/>
    <w:uiPriority w:val="99"/>
    <w:unhideWhenUsed/>
    <w:rsid w:val="008D5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4C3"/>
    <w:rPr>
      <w:rFonts w:ascii="Calibri" w:eastAsia="Calibri" w:hAnsi="Calibri" w:cs="Calibri"/>
    </w:rPr>
  </w:style>
  <w:style w:type="paragraph" w:customStyle="1" w:styleId="Default">
    <w:name w:val="Default"/>
    <w:rsid w:val="00EB1E84"/>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305C41"/>
    <w:rPr>
      <w:rFonts w:ascii="Times New Roman" w:eastAsia="Times New Roman" w:hAnsi="Times New Roman" w:cs="Times New Roman"/>
      <w:b/>
      <w:bCs/>
      <w:sz w:val="27"/>
      <w:szCs w:val="27"/>
    </w:rPr>
  </w:style>
  <w:style w:type="paragraph" w:styleId="ListParagraph">
    <w:name w:val="List Paragraph"/>
    <w:basedOn w:val="Normal"/>
    <w:uiPriority w:val="1"/>
    <w:qFormat/>
    <w:rsid w:val="00D4496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061143">
      <w:bodyDiv w:val="1"/>
      <w:marLeft w:val="0"/>
      <w:marRight w:val="0"/>
      <w:marTop w:val="0"/>
      <w:marBottom w:val="0"/>
      <w:divBdr>
        <w:top w:val="none" w:sz="0" w:space="0" w:color="auto"/>
        <w:left w:val="none" w:sz="0" w:space="0" w:color="auto"/>
        <w:bottom w:val="none" w:sz="0" w:space="0" w:color="auto"/>
        <w:right w:val="none" w:sz="0" w:space="0" w:color="auto"/>
      </w:divBdr>
    </w:div>
    <w:div w:id="947735831">
      <w:bodyDiv w:val="1"/>
      <w:marLeft w:val="0"/>
      <w:marRight w:val="0"/>
      <w:marTop w:val="0"/>
      <w:marBottom w:val="0"/>
      <w:divBdr>
        <w:top w:val="none" w:sz="0" w:space="0" w:color="auto"/>
        <w:left w:val="none" w:sz="0" w:space="0" w:color="auto"/>
        <w:bottom w:val="none" w:sz="0" w:space="0" w:color="auto"/>
        <w:right w:val="none" w:sz="0" w:space="0" w:color="auto"/>
      </w:divBdr>
    </w:div>
    <w:div w:id="960379243">
      <w:bodyDiv w:val="1"/>
      <w:marLeft w:val="0"/>
      <w:marRight w:val="0"/>
      <w:marTop w:val="0"/>
      <w:marBottom w:val="0"/>
      <w:divBdr>
        <w:top w:val="none" w:sz="0" w:space="0" w:color="auto"/>
        <w:left w:val="none" w:sz="0" w:space="0" w:color="auto"/>
        <w:bottom w:val="none" w:sz="0" w:space="0" w:color="auto"/>
        <w:right w:val="none" w:sz="0" w:space="0" w:color="auto"/>
      </w:divBdr>
    </w:div>
    <w:div w:id="1059280695">
      <w:bodyDiv w:val="1"/>
      <w:marLeft w:val="0"/>
      <w:marRight w:val="0"/>
      <w:marTop w:val="0"/>
      <w:marBottom w:val="0"/>
      <w:divBdr>
        <w:top w:val="none" w:sz="0" w:space="0" w:color="auto"/>
        <w:left w:val="none" w:sz="0" w:space="0" w:color="auto"/>
        <w:bottom w:val="none" w:sz="0" w:space="0" w:color="auto"/>
        <w:right w:val="none" w:sz="0" w:space="0" w:color="auto"/>
      </w:divBdr>
    </w:div>
    <w:div w:id="111930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4F06609CC46D4FBCD75787BD2640BA" ma:contentTypeVersion="8" ma:contentTypeDescription="Create a new document." ma:contentTypeScope="" ma:versionID="408e35a1cd1ed57044d4ad295aabe9e7">
  <xsd:schema xmlns:xsd="http://www.w3.org/2001/XMLSchema" xmlns:xs="http://www.w3.org/2001/XMLSchema" xmlns:p="http://schemas.microsoft.com/office/2006/metadata/properties" xmlns:ns2="987ea0d2-c7d1-4cb4-bf46-0549baa7c8c1" targetNamespace="http://schemas.microsoft.com/office/2006/metadata/properties" ma:root="true" ma:fieldsID="f4cc436a5b50058fc9f0a3775707f104" ns2:_="">
    <xsd:import namespace="987ea0d2-c7d1-4cb4-bf46-0549baa7c8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ea0d2-c7d1-4cb4-bf46-0549baa7c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8900D8-E506-4642-A376-1AFD385B6D27}">
  <ds:schemaRefs>
    <ds:schemaRef ds:uri="http://schemas.openxmlformats.org/officeDocument/2006/bibliography"/>
  </ds:schemaRefs>
</ds:datastoreItem>
</file>

<file path=customXml/itemProps2.xml><?xml version="1.0" encoding="utf-8"?>
<ds:datastoreItem xmlns:ds="http://schemas.openxmlformats.org/officeDocument/2006/customXml" ds:itemID="{04D40447-7436-4581-A1EE-7AADACA81263}"/>
</file>

<file path=customXml/itemProps3.xml><?xml version="1.0" encoding="utf-8"?>
<ds:datastoreItem xmlns:ds="http://schemas.openxmlformats.org/officeDocument/2006/customXml" ds:itemID="{58516AE9-A1FC-4365-88CF-171ECB9ED40F}"/>
</file>

<file path=customXml/itemProps4.xml><?xml version="1.0" encoding="utf-8"?>
<ds:datastoreItem xmlns:ds="http://schemas.openxmlformats.org/officeDocument/2006/customXml" ds:itemID="{873854C5-F738-4E78-BA7D-06E572D89CA8}"/>
</file>

<file path=docProps/app.xml><?xml version="1.0" encoding="utf-8"?>
<Properties xmlns="http://schemas.openxmlformats.org/officeDocument/2006/extended-properties" xmlns:vt="http://schemas.openxmlformats.org/officeDocument/2006/docPropsVTypes">
  <Template>Normal</Template>
  <TotalTime>113</TotalTime>
  <Pages>5</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Verret</dc:creator>
  <cp:lastModifiedBy>Ragan LeBlanc</cp:lastModifiedBy>
  <cp:revision>5</cp:revision>
  <dcterms:created xsi:type="dcterms:W3CDTF">2018-07-26T23:02:00Z</dcterms:created>
  <dcterms:modified xsi:type="dcterms:W3CDTF">2018-07-27T01:20:00Z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0x010100EA4F06609CC46D4FBCD75787BD2640BA</vt:lpwstr>
  </property>
</Properties>
</file>